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46815" w14:textId="0BB0A333" w:rsidR="00E653E5" w:rsidRPr="00794FE5" w:rsidRDefault="0A968B9D" w:rsidP="52E03A92">
      <w:pPr>
        <w:jc w:val="right"/>
        <w:rPr>
          <w:rFonts w:ascii="Sylfaen" w:eastAsia="Sylfaen" w:hAnsi="Sylfaen" w:cs="Sylfaen"/>
          <w:lang w:val="ro"/>
        </w:rPr>
      </w:pPr>
      <w:r w:rsidRPr="00794FE5">
        <w:rPr>
          <w:rFonts w:ascii="Sylfaen" w:eastAsia="Sylfaen" w:hAnsi="Sylfaen" w:cs="Sylfaen"/>
          <w:lang w:val="ro"/>
        </w:rPr>
        <w:t xml:space="preserve">დანართი </w:t>
      </w:r>
      <w:r w:rsidR="3317635B" w:rsidRPr="00794FE5">
        <w:rPr>
          <w:rFonts w:ascii="Sylfaen" w:eastAsia="Sylfaen" w:hAnsi="Sylfaen" w:cs="Sylfaen"/>
          <w:lang w:val="ro"/>
        </w:rPr>
        <w:t xml:space="preserve"> </w:t>
      </w:r>
    </w:p>
    <w:p w14:paraId="38966013" w14:textId="668C98E2" w:rsidR="00E653E5" w:rsidRPr="00794FE5" w:rsidRDefault="3317635B" w:rsidP="52E03A92">
      <w:pPr>
        <w:jc w:val="center"/>
        <w:rPr>
          <w:rFonts w:ascii="Sylfaen" w:eastAsia="Sylfaen" w:hAnsi="Sylfaen" w:cs="Sylfaen"/>
          <w:lang w:val="ro"/>
        </w:rPr>
      </w:pPr>
      <w:r w:rsidRPr="00794FE5">
        <w:rPr>
          <w:rFonts w:ascii="Sylfaen" w:eastAsia="Sylfaen" w:hAnsi="Sylfaen" w:cs="Sylfaen"/>
          <w:lang w:val="ro"/>
        </w:rPr>
        <w:t xml:space="preserve"> </w:t>
      </w:r>
    </w:p>
    <w:p w14:paraId="0E1CB5BA" w14:textId="1DE88B07" w:rsidR="00E653E5" w:rsidRPr="00794FE5" w:rsidRDefault="3317635B" w:rsidP="52E03A92">
      <w:pPr>
        <w:jc w:val="center"/>
        <w:rPr>
          <w:rFonts w:ascii="Sylfaen" w:eastAsia="Sylfaen" w:hAnsi="Sylfaen" w:cs="Sylfaen"/>
          <w:lang w:val="ro"/>
        </w:rPr>
      </w:pPr>
      <w:r w:rsidRPr="00794FE5">
        <w:rPr>
          <w:rFonts w:ascii="Sylfaen" w:eastAsia="Sylfaen" w:hAnsi="Sylfaen" w:cs="Sylfaen"/>
          <w:lang w:val="ro"/>
        </w:rPr>
        <w:t xml:space="preserve"> </w:t>
      </w:r>
    </w:p>
    <w:p w14:paraId="49F37969" w14:textId="02F8B6F4" w:rsidR="00E653E5" w:rsidRPr="000A14F7" w:rsidRDefault="3317635B" w:rsidP="52E03A92">
      <w:pPr>
        <w:jc w:val="center"/>
        <w:rPr>
          <w:rFonts w:ascii="Sylfaen" w:eastAsia="Sylfaen" w:hAnsi="Sylfaen" w:cs="Sylfaen"/>
          <w:sz w:val="28"/>
          <w:szCs w:val="28"/>
          <w:lang w:val="ro"/>
        </w:rPr>
      </w:pPr>
      <w:r w:rsidRPr="000A14F7">
        <w:rPr>
          <w:rFonts w:ascii="Sylfaen" w:eastAsia="Sylfaen" w:hAnsi="Sylfaen" w:cs="Sylfaen"/>
          <w:sz w:val="28"/>
          <w:szCs w:val="28"/>
          <w:lang w:val="ro"/>
        </w:rPr>
        <w:t xml:space="preserve"> </w:t>
      </w:r>
    </w:p>
    <w:p w14:paraId="1934AEE0" w14:textId="71079DDC" w:rsidR="00E653E5" w:rsidRPr="000A14F7" w:rsidRDefault="3317635B" w:rsidP="52E03A92">
      <w:pPr>
        <w:jc w:val="center"/>
        <w:rPr>
          <w:rFonts w:ascii="Sylfaen" w:eastAsia="Sylfaen" w:hAnsi="Sylfaen" w:cs="Sylfaen"/>
          <w:sz w:val="28"/>
          <w:szCs w:val="28"/>
          <w:lang w:val="ro"/>
        </w:rPr>
      </w:pPr>
      <w:r w:rsidRPr="000A14F7">
        <w:rPr>
          <w:rFonts w:ascii="Sylfaen" w:eastAsia="Sylfaen" w:hAnsi="Sylfaen" w:cs="Sylfaen"/>
          <w:sz w:val="28"/>
          <w:szCs w:val="28"/>
          <w:lang w:val="ro"/>
        </w:rPr>
        <w:t xml:space="preserve"> </w:t>
      </w:r>
    </w:p>
    <w:p w14:paraId="0908D613" w14:textId="1B816934" w:rsidR="00E653E5" w:rsidRPr="000A14F7" w:rsidRDefault="456EC6A1" w:rsidP="52E03A92">
      <w:pPr>
        <w:pStyle w:val="Title"/>
        <w:jc w:val="center"/>
        <w:rPr>
          <w:rFonts w:ascii="Sylfaen" w:hAnsi="Sylfaen"/>
          <w:b/>
          <w:bCs/>
          <w:sz w:val="28"/>
          <w:szCs w:val="28"/>
          <w:lang w:val="ro"/>
        </w:rPr>
      </w:pPr>
      <w:r w:rsidRPr="000A14F7">
        <w:rPr>
          <w:rFonts w:ascii="Sylfaen" w:hAnsi="Sylfaen"/>
          <w:b/>
          <w:bCs/>
          <w:sz w:val="28"/>
          <w:szCs w:val="28"/>
          <w:lang w:val="ro"/>
        </w:rPr>
        <w:t>სოციალური  მუშაობის უმაღლესი განათლების დარგობრივი მახასიათებელი</w:t>
      </w:r>
    </w:p>
    <w:p w14:paraId="0D4A4633" w14:textId="3A55A833" w:rsidR="00E653E5" w:rsidRPr="000A14F7" w:rsidRDefault="3317635B" w:rsidP="52E03A92">
      <w:pPr>
        <w:jc w:val="center"/>
        <w:rPr>
          <w:rFonts w:ascii="Sylfaen" w:eastAsia="Sylfaen" w:hAnsi="Sylfaen" w:cs="Sylfaen"/>
          <w:b/>
          <w:bCs/>
          <w:sz w:val="28"/>
          <w:szCs w:val="28"/>
          <w:lang w:val="ro"/>
        </w:rPr>
      </w:pPr>
      <w:r w:rsidRPr="000A14F7">
        <w:rPr>
          <w:rFonts w:ascii="Sylfaen" w:eastAsia="Sylfaen" w:hAnsi="Sylfaen" w:cs="Sylfaen"/>
          <w:b/>
          <w:bCs/>
          <w:sz w:val="28"/>
          <w:szCs w:val="28"/>
          <w:lang w:val="ro"/>
        </w:rPr>
        <w:t xml:space="preserve"> </w:t>
      </w:r>
    </w:p>
    <w:p w14:paraId="552B5778" w14:textId="77AE872B" w:rsidR="00E653E5" w:rsidRPr="000A14F7" w:rsidRDefault="3317635B" w:rsidP="52E03A92">
      <w:pPr>
        <w:spacing w:line="475" w:lineRule="auto"/>
        <w:jc w:val="center"/>
        <w:rPr>
          <w:rFonts w:ascii="Sylfaen" w:eastAsia="Sylfaen" w:hAnsi="Sylfaen" w:cs="Sylfaen"/>
          <w:b/>
          <w:bCs/>
          <w:sz w:val="28"/>
          <w:szCs w:val="28"/>
          <w:lang w:val="ro"/>
        </w:rPr>
      </w:pPr>
      <w:r w:rsidRPr="000A14F7">
        <w:rPr>
          <w:rFonts w:ascii="Sylfaen" w:eastAsia="Sylfaen" w:hAnsi="Sylfaen" w:cs="Sylfaen"/>
          <w:b/>
          <w:bCs/>
          <w:sz w:val="28"/>
          <w:szCs w:val="28"/>
          <w:lang w:val="ro"/>
        </w:rPr>
        <w:t xml:space="preserve"> უმაღლესი განათლების I და II საფეხურები </w:t>
      </w:r>
    </w:p>
    <w:p w14:paraId="1BD29FE0" w14:textId="0C7EF563" w:rsidR="00E653E5" w:rsidRPr="000A14F7" w:rsidRDefault="3317635B" w:rsidP="52E03A92">
      <w:pPr>
        <w:spacing w:line="475" w:lineRule="auto"/>
        <w:ind w:firstLine="748"/>
        <w:jc w:val="center"/>
        <w:rPr>
          <w:rFonts w:ascii="Sylfaen" w:eastAsia="Sylfaen" w:hAnsi="Sylfaen" w:cs="Sylfaen"/>
          <w:b/>
          <w:bCs/>
          <w:sz w:val="28"/>
          <w:szCs w:val="28"/>
          <w:lang w:val="ro"/>
        </w:rPr>
      </w:pPr>
      <w:r w:rsidRPr="000A14F7">
        <w:rPr>
          <w:rFonts w:ascii="Sylfaen" w:eastAsia="Sylfaen" w:hAnsi="Sylfaen" w:cs="Sylfaen"/>
          <w:b/>
          <w:bCs/>
          <w:sz w:val="28"/>
          <w:szCs w:val="28"/>
          <w:lang w:val="ro"/>
        </w:rPr>
        <w:t>ეროვნული კვალიფიკაციების  ჩარჩოს  VI    და VII დონეები</w:t>
      </w:r>
    </w:p>
    <w:p w14:paraId="24DFF9BC" w14:textId="040765AF"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3A2F0E90" w14:textId="7326A7A6"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7A67C4F3" w14:textId="49FE3E7E"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7D74AEAA" w14:textId="2713DA3C"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1EFE2E2E" w14:textId="42A47F59"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2443C04E" w14:textId="373A80A5"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44A97930" w14:textId="3281E18E"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64D86DF8" w14:textId="78CD32FA"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0BA617E6" w14:textId="292B9700" w:rsidR="00E653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084CA628" w14:textId="7F8F071F" w:rsidR="000A14F7" w:rsidRDefault="000A14F7" w:rsidP="52E03A92">
      <w:pPr>
        <w:jc w:val="both"/>
        <w:rPr>
          <w:rFonts w:ascii="Sylfaen" w:eastAsia="Sylfaen" w:hAnsi="Sylfaen" w:cs="Sylfaen"/>
          <w:lang w:val="ro"/>
        </w:rPr>
      </w:pPr>
    </w:p>
    <w:p w14:paraId="2D11321D" w14:textId="07BC5423" w:rsidR="000A14F7" w:rsidRDefault="000A14F7" w:rsidP="52E03A92">
      <w:pPr>
        <w:jc w:val="both"/>
        <w:rPr>
          <w:rFonts w:ascii="Sylfaen" w:eastAsia="Sylfaen" w:hAnsi="Sylfaen" w:cs="Sylfaen"/>
          <w:lang w:val="ro"/>
        </w:rPr>
      </w:pPr>
    </w:p>
    <w:p w14:paraId="5EF46EC5" w14:textId="77777777" w:rsidR="000A14F7" w:rsidRPr="00794FE5" w:rsidRDefault="000A14F7" w:rsidP="52E03A92">
      <w:pPr>
        <w:jc w:val="both"/>
        <w:rPr>
          <w:rFonts w:ascii="Sylfaen" w:eastAsia="Sylfaen" w:hAnsi="Sylfaen" w:cs="Sylfaen"/>
          <w:lang w:val="ro"/>
        </w:rPr>
      </w:pPr>
    </w:p>
    <w:p w14:paraId="364F7C2C" w14:textId="673E98CF"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705B4777" w14:textId="2F0CCB2D"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69A68B18" w14:textId="4E63A9BD" w:rsidR="02AE0D52" w:rsidRPr="00794FE5" w:rsidRDefault="02AE0D52" w:rsidP="52E03A92">
      <w:pPr>
        <w:jc w:val="center"/>
        <w:rPr>
          <w:rFonts w:ascii="Sylfaen" w:eastAsia="Sylfaen" w:hAnsi="Sylfaen" w:cs="Sylfaen"/>
          <w:b/>
          <w:bCs/>
          <w:lang w:val="ro"/>
        </w:rPr>
      </w:pPr>
      <w:r w:rsidRPr="00794FE5">
        <w:rPr>
          <w:rFonts w:ascii="Sylfaen" w:eastAsia="Sylfaen" w:hAnsi="Sylfaen" w:cs="Sylfaen"/>
          <w:b/>
          <w:bCs/>
          <w:lang w:val="ro"/>
        </w:rPr>
        <w:t>2021</w:t>
      </w:r>
    </w:p>
    <w:p w14:paraId="438C3BCC" w14:textId="257F8C06" w:rsidR="456EC6A1" w:rsidRPr="00794FE5" w:rsidRDefault="0027640B" w:rsidP="000A14F7">
      <w:pPr>
        <w:jc w:val="both"/>
        <w:rPr>
          <w:rFonts w:ascii="Sylfaen" w:hAnsi="Sylfaen"/>
          <w:lang w:val="ro"/>
        </w:rPr>
      </w:pPr>
      <w:r w:rsidRPr="00794FE5">
        <w:rPr>
          <w:rFonts w:ascii="Sylfaen" w:hAnsi="Sylfaen"/>
        </w:rPr>
        <w:br/>
      </w:r>
    </w:p>
    <w:p w14:paraId="5CE1801E" w14:textId="017649EE" w:rsidR="00E653E5" w:rsidRPr="00794FE5" w:rsidRDefault="3317635B" w:rsidP="52E03A92">
      <w:pPr>
        <w:pStyle w:val="Heading1"/>
        <w:numPr>
          <w:ilvl w:val="0"/>
          <w:numId w:val="6"/>
        </w:numPr>
        <w:rPr>
          <w:rFonts w:ascii="Sylfaen" w:hAnsi="Sylfaen"/>
          <w:b/>
          <w:bCs/>
          <w:sz w:val="28"/>
          <w:szCs w:val="28"/>
          <w:lang w:val="ro"/>
        </w:rPr>
      </w:pPr>
      <w:r w:rsidRPr="00794FE5">
        <w:rPr>
          <w:rFonts w:ascii="Sylfaen" w:hAnsi="Sylfaen"/>
          <w:b/>
          <w:bCs/>
          <w:sz w:val="28"/>
          <w:szCs w:val="28"/>
          <w:lang w:val="ro"/>
        </w:rPr>
        <w:lastRenderedPageBreak/>
        <w:t>შესავალი</w:t>
      </w:r>
    </w:p>
    <w:p w14:paraId="2D40E683" w14:textId="31BB2FFF"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12BEA3A7" w14:textId="231A16DC"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წინამდებარე დარგობრივი მახასიათებელი</w:t>
      </w:r>
      <w:r w:rsidR="0027640B" w:rsidRPr="00794FE5">
        <w:rPr>
          <w:rStyle w:val="FootnoteReference"/>
          <w:rFonts w:ascii="Sylfaen" w:eastAsia="Sylfaen" w:hAnsi="Sylfaen" w:cs="Sylfaen"/>
          <w:lang w:val="ro"/>
        </w:rPr>
        <w:footnoteReference w:id="1"/>
      </w:r>
      <w:r w:rsidRPr="00794FE5">
        <w:rPr>
          <w:rFonts w:ascii="Sylfaen" w:eastAsia="Sylfaen" w:hAnsi="Sylfaen" w:cs="Sylfaen"/>
          <w:lang w:val="ro"/>
        </w:rPr>
        <w:t xml:space="preserve"> არის აკადემიური განათლების სტანდარტი, რომელიც სოციალური მუშაობის</w:t>
      </w:r>
      <w:r w:rsidRPr="00794FE5">
        <w:rPr>
          <w:rFonts w:ascii="Sylfaen" w:eastAsia="Sylfaen" w:hAnsi="Sylfaen" w:cs="Sylfaen"/>
          <w:b/>
          <w:bCs/>
          <w:lang w:val="ro"/>
        </w:rPr>
        <w:t xml:space="preserve"> </w:t>
      </w:r>
      <w:r w:rsidRPr="00794FE5">
        <w:rPr>
          <w:rFonts w:ascii="Sylfaen" w:eastAsia="Sylfaen" w:hAnsi="Sylfaen" w:cs="Sylfaen"/>
          <w:lang w:val="ro"/>
        </w:rPr>
        <w:t xml:space="preserve"> უმაღლესი განათლების I და II საფეხურის საგანმანათლებლო პროგრამებისთვის განსაზღვრავს კვალიფიკაციის მისანიჭებლად აუცილებელი სწავლის შედეგების მინიმალურ მოთხოვნებს, მათ მისაღწევად საჭირო სწავლება-სწავლისა და შეფასების მიდგომებს, რესურსებს და სხვა არსებით მახასიათებლებს.</w:t>
      </w:r>
    </w:p>
    <w:p w14:paraId="356A2E04" w14:textId="660916E6"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დარგობრივი მახასიათებლის მოქმედების ვადაა 5 წელი.</w:t>
      </w:r>
    </w:p>
    <w:p w14:paraId="20E2D2DC" w14:textId="616F97C1" w:rsidR="3317635B"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სოციალური მუშაობის დარგობრივი მახასიათებლის მიზანია ხელი შეუწყოს უმაღლესი განათლების  საბაკალავრო   და სამაგისტრო  საფეხურებზე სოციალური მუშაობის სწავლის შედეგების მინიმალური მოთხოვნების განსაზღვრასა და საგანმანათლებლო პროგრამების შემუშავებას, სტუდენტთა მობილობას, მინიჭებული კვალიფიკაციის საერთაშორისო დონეზე აღიარებას, სოციალური მუშაობის მიმართულებით პროფესიაში შესვლასა და დასაქმების მხარდაჭერას.</w:t>
      </w:r>
    </w:p>
    <w:p w14:paraId="7B2B61C1" w14:textId="5F6C1B52" w:rsidR="456EC6A1" w:rsidRPr="00794FE5" w:rsidRDefault="456EC6A1" w:rsidP="456EC6A1">
      <w:pPr>
        <w:spacing w:line="288" w:lineRule="auto"/>
        <w:jc w:val="both"/>
        <w:rPr>
          <w:rFonts w:ascii="Sylfaen" w:eastAsia="Sylfaen" w:hAnsi="Sylfaen" w:cs="Sylfaen"/>
          <w:lang w:val="ro"/>
        </w:rPr>
      </w:pPr>
      <w:r w:rsidRPr="00794FE5">
        <w:rPr>
          <w:rFonts w:ascii="Sylfaen" w:eastAsia="Sylfaen" w:hAnsi="Sylfaen" w:cs="Sylfaen"/>
          <w:lang w:val="ro"/>
        </w:rPr>
        <w:t>ინგლისურად დარგობრივი მახასიათებლის დასახელებაა</w:t>
      </w:r>
      <w:r w:rsidR="00794FE5" w:rsidRPr="00794FE5">
        <w:rPr>
          <w:rFonts w:ascii="Sylfaen" w:eastAsia="Sylfaen" w:hAnsi="Sylfaen" w:cs="Sylfaen"/>
          <w:lang w:val="ro"/>
        </w:rPr>
        <w:t xml:space="preserve"> −</w:t>
      </w:r>
      <w:r w:rsidRPr="00794FE5">
        <w:rPr>
          <w:rFonts w:ascii="Sylfaen" w:eastAsia="Sylfaen" w:hAnsi="Sylfaen" w:cs="Sylfaen"/>
          <w:lang w:val="ro"/>
        </w:rPr>
        <w:t xml:space="preserve">  </w:t>
      </w:r>
      <w:r w:rsidR="00794FE5" w:rsidRPr="00794FE5">
        <w:rPr>
          <w:rFonts w:ascii="Sylfaen" w:eastAsia="Sylfaen" w:hAnsi="Sylfaen" w:cs="Sylfaen"/>
          <w:lang w:val="ro"/>
        </w:rPr>
        <w:t xml:space="preserve">Subject </w:t>
      </w:r>
      <w:r w:rsidRPr="00794FE5">
        <w:rPr>
          <w:rFonts w:ascii="Sylfaen" w:eastAsia="Sylfaen" w:hAnsi="Sylfaen" w:cs="Sylfaen"/>
          <w:lang w:val="ro"/>
        </w:rPr>
        <w:t xml:space="preserve">Branchmark </w:t>
      </w:r>
      <w:r w:rsidR="00794FE5" w:rsidRPr="00794FE5">
        <w:rPr>
          <w:rFonts w:ascii="Sylfaen" w:eastAsia="Sylfaen" w:hAnsi="Sylfaen" w:cs="Sylfaen"/>
          <w:lang w:val="ro"/>
        </w:rPr>
        <w:t>S</w:t>
      </w:r>
      <w:r w:rsidRPr="00794FE5">
        <w:rPr>
          <w:rFonts w:ascii="Sylfaen" w:eastAsia="Sylfaen" w:hAnsi="Sylfaen" w:cs="Sylfaen"/>
          <w:lang w:val="ro"/>
        </w:rPr>
        <w:t xml:space="preserve">tatement of Social </w:t>
      </w:r>
      <w:r w:rsidR="00794FE5" w:rsidRPr="00794FE5">
        <w:rPr>
          <w:rFonts w:ascii="Sylfaen" w:eastAsia="Sylfaen" w:hAnsi="Sylfaen" w:cs="Sylfaen"/>
          <w:lang w:val="ro"/>
        </w:rPr>
        <w:t xml:space="preserve"> W</w:t>
      </w:r>
      <w:r w:rsidRPr="00794FE5">
        <w:rPr>
          <w:rFonts w:ascii="Sylfaen" w:eastAsia="Sylfaen" w:hAnsi="Sylfaen" w:cs="Sylfaen"/>
          <w:lang w:val="ro"/>
        </w:rPr>
        <w:t>ork.</w:t>
      </w:r>
    </w:p>
    <w:p w14:paraId="13D6390E" w14:textId="346D226B" w:rsidR="00E653E5" w:rsidRPr="00794FE5" w:rsidRDefault="456EC6A1" w:rsidP="456EC6A1">
      <w:pPr>
        <w:spacing w:line="288" w:lineRule="auto"/>
        <w:jc w:val="both"/>
        <w:rPr>
          <w:rFonts w:ascii="Sylfaen" w:eastAsia="Sylfaen" w:hAnsi="Sylfaen" w:cs="Sylfaen"/>
          <w:lang w:val="ro"/>
        </w:rPr>
      </w:pPr>
      <w:r w:rsidRPr="00794FE5">
        <w:rPr>
          <w:rFonts w:ascii="Sylfaen" w:eastAsia="Sylfaen" w:hAnsi="Sylfaen" w:cs="Sylfaen"/>
          <w:lang w:val="ro"/>
        </w:rPr>
        <w:t>აღნიშნული დარგობრივი მახასიათებელი აღწერს ცოდნას, უნარებს და მათი პასუხისმგებლობითა და ავტონომიურობის შესაბამისი ხარისხით პრაქტიკაში გამოყენების მინიმალურ კომპეტენციებს  რომლებსაც შეიძენს სტუდენტი სოციალური მუშაობის საბაკალავრო/სამაგისტრო საფეხურზე სწავლის შედეგად.</w:t>
      </w:r>
    </w:p>
    <w:p w14:paraId="7452376F" w14:textId="402985F2"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 xml:space="preserve">წინამდებარე დარგობრივ მახასიათებელს უნდა იცნობდეს პირი, თუ იგი მონაწილეობს სოციალური მუშაობის (ან მასთან დაკავშირებული) საბაკალავრო/სამაგისტრო ან </w:t>
      </w:r>
      <w:r w:rsidRPr="00794FE5">
        <w:rPr>
          <w:rFonts w:ascii="Sylfaen" w:eastAsia="Sylfaen" w:hAnsi="Sylfaen" w:cs="Sylfaen"/>
          <w:lang w:val="ro"/>
        </w:rPr>
        <w:lastRenderedPageBreak/>
        <w:t>საგანმანათლებლო პროგრამებით გათვალისწინებული სასწავლო კურსების შემუშავებაში, განხორციელებასა და განხილვაში.</w:t>
      </w:r>
    </w:p>
    <w:p w14:paraId="28AD2D6F" w14:textId="680E8BC0" w:rsidR="00E653E5" w:rsidRPr="00794FE5" w:rsidRDefault="3317635B" w:rsidP="00794FE5">
      <w:pPr>
        <w:jc w:val="both"/>
        <w:rPr>
          <w:rFonts w:ascii="Sylfaen" w:eastAsia="Sylfaen" w:hAnsi="Sylfaen" w:cs="Sylfaen"/>
          <w:sz w:val="20"/>
          <w:szCs w:val="20"/>
          <w:lang w:val="ro"/>
        </w:rPr>
      </w:pPr>
      <w:r w:rsidRPr="00794FE5">
        <w:rPr>
          <w:rFonts w:ascii="Sylfaen" w:eastAsia="Sylfaen" w:hAnsi="Sylfaen" w:cs="Sylfaen"/>
          <w:lang w:val="ro"/>
        </w:rPr>
        <w:t xml:space="preserve"> </w:t>
      </w:r>
    </w:p>
    <w:p w14:paraId="41A0167E" w14:textId="6FD0D6A9"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წინამდებარე დარგობრივი მახასიათებლის გაცნობა რეკომენდებულია:</w:t>
      </w:r>
    </w:p>
    <w:p w14:paraId="739605C4" w14:textId="73745452"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5DF79D0B" w14:textId="2D919E9B" w:rsidR="00E653E5" w:rsidRPr="00794FE5" w:rsidRDefault="0CD5163F" w:rsidP="52E03A92">
      <w:pPr>
        <w:pStyle w:val="ListParagraph"/>
        <w:numPr>
          <w:ilvl w:val="0"/>
          <w:numId w:val="17"/>
        </w:numPr>
        <w:jc w:val="both"/>
        <w:rPr>
          <w:rFonts w:ascii="Sylfaen" w:eastAsia="Sylfaen" w:hAnsi="Sylfaen" w:cs="Sylfaen"/>
        </w:rPr>
      </w:pPr>
      <w:r w:rsidRPr="00794FE5">
        <w:rPr>
          <w:rFonts w:ascii="Sylfaen" w:eastAsia="Sylfaen" w:hAnsi="Sylfaen" w:cs="Sylfaen"/>
          <w:lang w:val="ro"/>
        </w:rPr>
        <w:t>აბიტურიენტისთვის, რომელსაც სურს შეისწავლოს სოციალური მუშაობა;</w:t>
      </w:r>
    </w:p>
    <w:p w14:paraId="432622E6" w14:textId="2831258A" w:rsidR="00E653E5" w:rsidRPr="00794FE5" w:rsidRDefault="0CD5163F" w:rsidP="52E03A92">
      <w:pPr>
        <w:pStyle w:val="ListParagraph"/>
        <w:numPr>
          <w:ilvl w:val="0"/>
          <w:numId w:val="17"/>
        </w:numPr>
        <w:spacing w:line="288" w:lineRule="auto"/>
        <w:jc w:val="both"/>
        <w:rPr>
          <w:rFonts w:ascii="Sylfaen" w:eastAsia="Sylfaen" w:hAnsi="Sylfaen" w:cs="Sylfaen"/>
        </w:rPr>
      </w:pPr>
      <w:r w:rsidRPr="00794FE5">
        <w:rPr>
          <w:rFonts w:ascii="Sylfaen" w:eastAsia="Sylfaen" w:hAnsi="Sylfaen" w:cs="Sylfaen"/>
          <w:lang w:val="ro"/>
        </w:rPr>
        <w:t>სტუდენტისთვის, რომელსაც აინტერესებს რა ცოდნას, უნარებსა და კომპეტენციებს შეიძენს სოციალური მუშაობის საბაკალავრო/სამაგისტრო საგანმანათლებლო პროგრამის დასრულების შემდეგ;</w:t>
      </w:r>
    </w:p>
    <w:p w14:paraId="40176E9C" w14:textId="3BB49F6C" w:rsidR="00E653E5" w:rsidRPr="00794FE5" w:rsidRDefault="0CD5163F" w:rsidP="52E03A92">
      <w:pPr>
        <w:pStyle w:val="ListParagraph"/>
        <w:numPr>
          <w:ilvl w:val="0"/>
          <w:numId w:val="17"/>
        </w:numPr>
        <w:spacing w:line="288" w:lineRule="auto"/>
        <w:jc w:val="both"/>
        <w:rPr>
          <w:rFonts w:ascii="Sylfaen" w:eastAsia="Sylfaen" w:hAnsi="Sylfaen" w:cs="Sylfaen"/>
          <w:lang w:val="ro"/>
        </w:rPr>
      </w:pPr>
      <w:r w:rsidRPr="00794FE5">
        <w:rPr>
          <w:rFonts w:ascii="Sylfaen" w:eastAsia="Sylfaen" w:hAnsi="Sylfaen" w:cs="Sylfaen"/>
          <w:lang w:val="ro"/>
        </w:rPr>
        <w:t>დამსაქმებლისთვის, რომელსაც სურს სოციალური მუშაობის საბაკალავრო ან სამაგისტრო საგანმანათლებლო პროგრამის კურსდამთავრებულის ცოდნის, უნარებისა და კომპეტენციების შესახებ ინფორმაციის მიღება.</w:t>
      </w:r>
    </w:p>
    <w:p w14:paraId="6F1ED247" w14:textId="3AE50379"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წინამდებარე დარგობრივი მახასიათებელი უნდა დაიცვას ყველა უმაღლესმა საგანმანათლებლო დაწესებულებამ, სადაც ხორციელდება სოციალური მუშაობის საბაკალავრო ან/და სამაგისტრო საგანმანათლებლო პროგრამა. ამასთან, ამ საბაკალავრო/სამაგისტრო საგანმანათლებლო პროგრამის სწავლის შედეგები, დეტალური შინაარსი, ასევე, სწავლება-სწავლის და შეფასების მეთოდები განისაზღვრება თითოეული უმაღლესი საგანმანათლებლო დაწესებულების მიერ, საქართველოს მოქმედი კანონმდებლობის შესაბამისად.</w:t>
      </w:r>
    </w:p>
    <w:p w14:paraId="123A24C2" w14:textId="2BF72C24"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სოციალური მუშაობის დარგობრივი მახასიათებლის შექმნა განპირობებულია ამ დოკუმენტის ეროვნული კვალიფიკაციების ჩარჩოსა და შრომის ბაზრის მოთხოვნებთან შესაბამისობის უზრუნველყოფის საჭიროებით.</w:t>
      </w:r>
    </w:p>
    <w:p w14:paraId="5920C57A" w14:textId="62F2ACBD" w:rsidR="52E03A92" w:rsidRPr="00794FE5" w:rsidRDefault="52E03A92" w:rsidP="52E03A92">
      <w:pPr>
        <w:spacing w:line="288" w:lineRule="auto"/>
        <w:jc w:val="both"/>
        <w:rPr>
          <w:rFonts w:ascii="Sylfaen" w:eastAsia="Sylfaen" w:hAnsi="Sylfaen" w:cs="Sylfaen"/>
          <w:lang w:val="ro"/>
        </w:rPr>
      </w:pPr>
    </w:p>
    <w:p w14:paraId="22F08E47" w14:textId="3D1A635F" w:rsidR="00E653E5" w:rsidRPr="00794FE5" w:rsidRDefault="3317635B" w:rsidP="52E03A92">
      <w:pPr>
        <w:pStyle w:val="Heading1"/>
        <w:rPr>
          <w:rFonts w:ascii="Sylfaen" w:hAnsi="Sylfaen"/>
          <w:b/>
          <w:bCs/>
          <w:sz w:val="28"/>
          <w:szCs w:val="28"/>
          <w:lang w:val="ro"/>
        </w:rPr>
      </w:pPr>
      <w:r w:rsidRPr="00794FE5">
        <w:rPr>
          <w:rFonts w:ascii="Sylfaen" w:hAnsi="Sylfaen"/>
          <w:b/>
          <w:bCs/>
          <w:sz w:val="28"/>
          <w:szCs w:val="28"/>
          <w:lang w:val="ro"/>
        </w:rPr>
        <w:t>II.</w:t>
      </w:r>
      <w:r w:rsidR="6E361AFB" w:rsidRPr="00794FE5">
        <w:rPr>
          <w:rFonts w:ascii="Sylfaen" w:hAnsi="Sylfaen"/>
          <w:b/>
          <w:bCs/>
          <w:sz w:val="28"/>
          <w:szCs w:val="28"/>
          <w:lang w:val="ro"/>
        </w:rPr>
        <w:t xml:space="preserve"> </w:t>
      </w:r>
      <w:r w:rsidRPr="00794FE5">
        <w:rPr>
          <w:rFonts w:ascii="Sylfaen" w:hAnsi="Sylfaen"/>
          <w:b/>
          <w:bCs/>
          <w:sz w:val="28"/>
          <w:szCs w:val="28"/>
          <w:lang w:val="ro"/>
        </w:rPr>
        <w:t>სწავლის სფეროს აღწერა</w:t>
      </w:r>
    </w:p>
    <w:p w14:paraId="2E1D7B82" w14:textId="375BDA9B"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028FF59E" w14:textId="4897FC62" w:rsidR="00E653E5" w:rsidRPr="00C96BFB" w:rsidRDefault="456EC6A1" w:rsidP="52E03A92">
      <w:pPr>
        <w:spacing w:line="288" w:lineRule="auto"/>
        <w:jc w:val="both"/>
        <w:rPr>
          <w:rFonts w:ascii="Sylfaen" w:eastAsia="Sylfaen" w:hAnsi="Sylfaen" w:cs="Sylfaen"/>
          <w:lang w:val="ka-GE"/>
        </w:rPr>
      </w:pPr>
      <w:r w:rsidRPr="00794FE5">
        <w:rPr>
          <w:rFonts w:ascii="Sylfaen" w:eastAsia="Sylfaen" w:hAnsi="Sylfaen" w:cs="Sylfaen"/>
          <w:lang w:val="ro"/>
        </w:rPr>
        <w:t>სოციალური მუშაობის საერთაშორისო განსაზღვრების თანახმად, (სოციალური მუშაობის  სკოლების საერთაშორისო ასოციაცია (International Association of Schools of Social Work - IASSW,  სოციალური მუშაკთა საერთაშორისო ფედერაცია (International Federation of Social Workers - IFSW)</w:t>
      </w:r>
      <w:r w:rsidR="00C96BFB">
        <w:rPr>
          <w:rFonts w:ascii="Sylfaen" w:eastAsia="Sylfaen" w:hAnsi="Sylfaen" w:cs="Sylfaen"/>
          <w:lang w:val="ka-GE"/>
        </w:rPr>
        <w:t>:</w:t>
      </w:r>
    </w:p>
    <w:p w14:paraId="7319E3DE" w14:textId="25688DB1" w:rsidR="00E653E5" w:rsidRPr="00794FE5" w:rsidRDefault="456EC6A1" w:rsidP="456EC6A1">
      <w:pPr>
        <w:spacing w:line="288" w:lineRule="auto"/>
        <w:jc w:val="both"/>
        <w:rPr>
          <w:rFonts w:ascii="Sylfaen" w:eastAsia="Sylfaen" w:hAnsi="Sylfaen" w:cs="Sylfaen"/>
          <w:lang w:val="ro"/>
        </w:rPr>
      </w:pPr>
      <w:r w:rsidRPr="00794FE5">
        <w:rPr>
          <w:rFonts w:ascii="Sylfaen" w:eastAsia="Sylfaen" w:hAnsi="Sylfaen" w:cs="Sylfaen"/>
          <w:lang w:val="ro"/>
        </w:rPr>
        <w:t xml:space="preserve">„სოციალური მუშაობა არის პრაქტიკაზე დაფუძნებული პროფესია და აკადემიური დისციპლინაა, რომელიც ხელს უწყობს სოციალურ ცვლილებასა და განვითარებას, ერთიანობას, ადამიანის გაძლიერებასა და თავისუფლებას. სოციალური მუშაობის ამოსავალი პრინციპებია სოციალური სამართლიანობა, ადამიანის უფლებების დაცვა, კოლექტიური </w:t>
      </w:r>
      <w:r w:rsidRPr="00794FE5">
        <w:rPr>
          <w:rFonts w:ascii="Sylfaen" w:eastAsia="Sylfaen" w:hAnsi="Sylfaen" w:cs="Sylfaen"/>
          <w:lang w:val="ro"/>
        </w:rPr>
        <w:lastRenderedPageBreak/>
        <w:t>პასუხისმგებლობა და მრავალფეროვნების პატივისცემა. სოციალური მუშაობის თეორიების, სოციალური მეცნიერების, ჰუმანიტარული მეცნიერებებისა და ემპირიული ცოდნის საფუძველზე სოციალური მუშაობის პროცესში მონაწილეობენ ადამიანები და სტრუქტურები, რომლებიც ცდილობენ ცხოვრებისეულ გამოწვევებთან გამკლავებასა და კეთილდღეობის გაზრდას.“</w:t>
      </w:r>
    </w:p>
    <w:p w14:paraId="17FCC228" w14:textId="51E44A9B"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 xml:space="preserve"> </w:t>
      </w:r>
      <w:r w:rsidR="0027640B" w:rsidRPr="00794FE5">
        <w:rPr>
          <w:rFonts w:ascii="Sylfaen" w:hAnsi="Sylfaen"/>
        </w:rPr>
        <w:br/>
      </w:r>
      <w:r w:rsidRPr="00794FE5">
        <w:rPr>
          <w:rFonts w:ascii="Sylfaen" w:eastAsia="Sylfaen" w:hAnsi="Sylfaen" w:cs="Sylfaen"/>
          <w:lang w:val="ro"/>
        </w:rPr>
        <w:t>წინამდებარე დარგობრივი მახასიათებლის შემუშავებისას გათვალისწინებულ იქნა ეროვნული თავისებურებები და სფეროს საერთაშორისო რეგულაციები.</w:t>
      </w:r>
    </w:p>
    <w:p w14:paraId="4E11F054" w14:textId="6A21E9AB"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 xml:space="preserve">საქართველოს კანონი სოციალური მუშაობის შესახებ ცალსახად არეგულირებს სოციალურ მუშაობის უშუალო პრაქტიკას ბავშვსა და ოჯახზე ზრუნვის და მეურვეობის/მზრუნველობის/მხარდაჭერის სფეროში, კანონთან კონფლიქტში მყოფ პირებთან, ზოგადსაგანმანათლებლო დაწესებულებასა და ჯანდაცვის სფეროში. სოციალური მუშაობა დაკავშირებულია არაერთ სხვა სფეროში სპეციალური ფუნქციების შესრულებასთან. თუმცა ეს სფეროები ჯერ არ არის, ან ნაკლებად არის განვითარებული ქვეყანაში და შესაბამისად, არ არის ასახული აღნიშნულ კანონსა და წინამდებარე დოკუმენტში. ახალ სფეროებში სოციალური მუშაობის უშუალო პრაქტიკის განვითარება უნდა ეფუძნებოდეს ამ დოკუმენტში გაწერილ და სოციალური მუშაობის პროფესიის სხვა ძირითად პრინციპებს, უფლებამოსილებებსა და ფუნქციებს და ემსახურებოდეს ბენეფიციარის ინტერესებს.  </w:t>
      </w:r>
    </w:p>
    <w:p w14:paraId="79F87752" w14:textId="3C4A453B"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 xml:space="preserve">წინამდებარე დოკუმენტით განისაზღვრება სოციალური მუშაობის სწავლების ძირითადი შინაარსი. სოციალურ მუშაობის სფეროში მიღებული განათლება, რომელიც  ითვალისწინებს ცალკეული სამიზნე ჯგუფებთან (მაგალითად, ხანდაზმულები, შეზღუდული შესაძლებლობების მქონე, სპეციალური საჭიროების მქონე, ძალადობის მსხვერპლი, იძულებით გადაადგილებული, ნივთიერებებზე დამოკიდებული პირები, ლტოლვილები, დევნილები, მიგრანტები, უსახლკაროები, ფიზიკური და ფსიქიკური ჯანმრთელობის პრობლემების მქონე პირები, ბავშვები, მოზარდები, ოჯახები და სხვა მოწყვლადი ან რისკის ჯგუფები) და სფეროებში (მაგალითად, თემზე დაფუძნებული სოციალური მუშაობა, ბავშვთა კეთილდღეობა, ჯანდაცვის, განათლების, მართლმსაჯულების სისტემების სოციალური მუშაობა, თვითდასაქმებული სოციალური მუშაკები) მუშაობის სპეციფიკას. </w:t>
      </w:r>
    </w:p>
    <w:p w14:paraId="63F03556" w14:textId="488683CF" w:rsidR="00E653E5" w:rsidRPr="00794FE5" w:rsidRDefault="3317635B" w:rsidP="52E03A92">
      <w:pPr>
        <w:spacing w:line="288" w:lineRule="auto"/>
        <w:jc w:val="both"/>
        <w:rPr>
          <w:rFonts w:ascii="Sylfaen" w:eastAsia="Sylfaen" w:hAnsi="Sylfaen" w:cs="Sylfaen"/>
          <w:lang w:val="ro"/>
        </w:rPr>
      </w:pPr>
      <w:r w:rsidRPr="00794FE5">
        <w:rPr>
          <w:rFonts w:ascii="Sylfaen" w:eastAsia="Sylfaen" w:hAnsi="Sylfaen" w:cs="Sylfaen"/>
          <w:lang w:val="ro"/>
        </w:rPr>
        <w:t>საბაკალავრო საგანმანათლებლო პროგრამები სოციალურ მუშაობაში უზრუნველყოფს ცოდნისა და უნარების ფართო სპექტრს სოციალური მუშაობის პროფესიული ეთიკის,</w:t>
      </w:r>
      <w:r w:rsidR="3DB89848" w:rsidRPr="00794FE5">
        <w:rPr>
          <w:rFonts w:ascii="Sylfaen" w:eastAsia="Sylfaen" w:hAnsi="Sylfaen" w:cs="Sylfaen"/>
          <w:lang w:val="ro"/>
        </w:rPr>
        <w:t xml:space="preserve"> </w:t>
      </w:r>
      <w:r w:rsidRPr="00794FE5">
        <w:rPr>
          <w:rFonts w:ascii="Sylfaen" w:eastAsia="Sylfaen" w:hAnsi="Sylfaen" w:cs="Sylfaen"/>
          <w:lang w:val="ro"/>
        </w:rPr>
        <w:t>სოციალურ-ეკონომიკური, სამართლებრივი და გარემოსდაცვით ასპექტებთან მიმართებით და მოიცავს სოციალური მუშაობის თეორიებისა და პრინციპების კრიტიკულად გაცნობიერებას.</w:t>
      </w:r>
    </w:p>
    <w:p w14:paraId="049F40F3" w14:textId="19A35272"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 xml:space="preserve">სამაგისტრო საგანმანათლებლო პროგრამები სოციალურ მუშაობაში უზრუნველყოფს სოციალურ მუშაობასთან დაკავშირებულ სიღრმისეულ და სისტემურ კომპეტენციებს და </w:t>
      </w:r>
      <w:r w:rsidRPr="00794FE5">
        <w:rPr>
          <w:rFonts w:ascii="Sylfaen" w:eastAsia="Sylfaen" w:hAnsi="Sylfaen" w:cs="Sylfaen"/>
          <w:lang w:val="ro"/>
        </w:rPr>
        <w:lastRenderedPageBreak/>
        <w:t>კვლევის მეთოდების სწავლებას, რაც ნაწილობრივ სადოქტორო პროგრამებზე სწავლის გაგრძლებისთვის მომზადებას ითვალისწინებს.</w:t>
      </w:r>
    </w:p>
    <w:p w14:paraId="28DB5B2D" w14:textId="339B7455" w:rsidR="00E653E5" w:rsidRPr="00794FE5" w:rsidRDefault="3317635B" w:rsidP="52E03A92">
      <w:pPr>
        <w:spacing w:line="288" w:lineRule="auto"/>
        <w:jc w:val="both"/>
        <w:rPr>
          <w:rFonts w:ascii="Sylfaen" w:eastAsia="Sylfaen" w:hAnsi="Sylfaen" w:cs="Sylfaen"/>
          <w:lang w:val="ro"/>
        </w:rPr>
      </w:pPr>
      <w:r w:rsidRPr="00794FE5">
        <w:rPr>
          <w:rFonts w:ascii="Sylfaen" w:eastAsia="Sylfaen" w:hAnsi="Sylfaen" w:cs="Sylfaen"/>
          <w:lang w:val="ro"/>
        </w:rPr>
        <w:t>სოციალური მუშაობის სასწავლო პროგრამების ფარგლებში დიდი მნიშვნელობა ენიჭება  საველე</w:t>
      </w:r>
      <w:r w:rsidR="0027640B" w:rsidRPr="00794FE5">
        <w:rPr>
          <w:rStyle w:val="FootnoteReference"/>
          <w:rFonts w:ascii="Sylfaen" w:eastAsia="Sylfaen" w:hAnsi="Sylfaen" w:cs="Sylfaen"/>
          <w:lang w:val="ro"/>
        </w:rPr>
        <w:footnoteReference w:id="2"/>
      </w:r>
      <w:r w:rsidRPr="00794FE5">
        <w:rPr>
          <w:rFonts w:ascii="Sylfaen" w:eastAsia="Sylfaen" w:hAnsi="Sylfaen" w:cs="Sylfaen"/>
          <w:lang w:val="ro"/>
        </w:rPr>
        <w:t xml:space="preserve"> პრაქტიკას შესაბამისი ზედამხედველობით.</w:t>
      </w:r>
    </w:p>
    <w:p w14:paraId="3858FF5B" w14:textId="1163D4B6" w:rsidR="00E653E5" w:rsidRPr="00794FE5" w:rsidRDefault="456EC6A1" w:rsidP="52E03A92">
      <w:pPr>
        <w:jc w:val="both"/>
        <w:rPr>
          <w:rFonts w:ascii="Sylfaen" w:eastAsia="Sylfaen" w:hAnsi="Sylfaen" w:cs="Sylfaen"/>
          <w:lang w:val="ro"/>
        </w:rPr>
      </w:pPr>
      <w:r w:rsidRPr="00794FE5">
        <w:rPr>
          <w:rFonts w:ascii="Sylfaen" w:eastAsia="Sylfaen" w:hAnsi="Sylfaen" w:cs="Sylfaen"/>
          <w:lang w:val="ro"/>
        </w:rPr>
        <w:t>წინამდებარე დოკუმენტის მიზანია მახასიათებლების განსაზღვრა არა სასწავლო რესურსებთან, არამედ მოსალოდნელი სწავლის შედეგების მინიმუმთან მიმართებით (დოკუმენტის III ნაწილი).   სოციალური მუშაობა სოციალური მეცნიერებაა და აღნიშნული მიმართულებით არსებული პროგრამები შესაძლებელია მოიცავდეს კურსებს შემდეგი მომიჯნავე დისციპლინებიდან:  სოციოლოგია, ფსიქოლოგია, სამართალი, სოციალური პოლიტიკა, საზოგადოებრივი ჯანდაცვა და ა.შ.</w:t>
      </w:r>
    </w:p>
    <w:p w14:paraId="6824DE11" w14:textId="18747BB0" w:rsidR="32CBE0EE" w:rsidRPr="00794FE5" w:rsidRDefault="32CBE0EE" w:rsidP="52E03A92">
      <w:pPr>
        <w:jc w:val="both"/>
        <w:rPr>
          <w:rFonts w:ascii="Sylfaen" w:eastAsia="Sylfaen" w:hAnsi="Sylfaen" w:cs="Sylfaen"/>
          <w:lang w:val="ro"/>
        </w:rPr>
      </w:pPr>
    </w:p>
    <w:p w14:paraId="12217AC6" w14:textId="0C0518CA" w:rsidR="00E653E5" w:rsidRPr="00794FE5" w:rsidRDefault="3317635B" w:rsidP="52E03A92">
      <w:pPr>
        <w:pStyle w:val="Heading1"/>
        <w:rPr>
          <w:rFonts w:ascii="Sylfaen" w:hAnsi="Sylfaen"/>
          <w:b/>
          <w:bCs/>
          <w:sz w:val="28"/>
          <w:szCs w:val="28"/>
          <w:lang w:val="ro"/>
        </w:rPr>
      </w:pPr>
      <w:r w:rsidRPr="00794FE5">
        <w:rPr>
          <w:rFonts w:ascii="Sylfaen" w:hAnsi="Sylfaen"/>
          <w:b/>
          <w:bCs/>
          <w:sz w:val="28"/>
          <w:szCs w:val="28"/>
          <w:lang w:val="ro"/>
        </w:rPr>
        <w:t>III. სწავლის შედეგები</w:t>
      </w:r>
    </w:p>
    <w:p w14:paraId="5BA844D4" w14:textId="0F5E5C58" w:rsidR="00E653E5" w:rsidRPr="00794FE5" w:rsidRDefault="456EC6A1"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046CBA0E" w14:textId="0DE0B71A"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წინამდებარე დარგობრივი მახასიათებელი ადგენს  სწავლის მინიმალურ  შედეგებს და პროგრამებს აქვთ თავისუფლება დამატებით გავიდნენ იმ შედეგებზეც, რომლებიც კონკრეტული პროგრამებისთვის იქნება პრიორიტეტული და დაეფუძნება საუკეთესო საერთაშორისო პრაქტიკას,  ასევე საქართველოში მოქმედ ხარისხის უზრუნველყოფის რეგულაციებს.</w:t>
      </w:r>
    </w:p>
    <w:p w14:paraId="6C9F823A" w14:textId="1B11302B" w:rsidR="00E653E5" w:rsidRPr="00794FE5" w:rsidRDefault="456EC6A1" w:rsidP="456EC6A1">
      <w:pPr>
        <w:jc w:val="both"/>
        <w:rPr>
          <w:rFonts w:ascii="Sylfaen" w:eastAsia="Sylfaen" w:hAnsi="Sylfaen" w:cs="Sylfaen"/>
          <w:lang w:val="ro"/>
        </w:rPr>
      </w:pPr>
      <w:r w:rsidRPr="00794FE5">
        <w:rPr>
          <w:rFonts w:ascii="Sylfaen" w:eastAsia="Sylfaen" w:hAnsi="Sylfaen" w:cs="Sylfaen"/>
          <w:lang w:val="ro"/>
        </w:rPr>
        <w:t>ქვემოთ აღწერილი ცოდნის სფეროები და სწავლის შედეგები ეფუძნება სოციალური მუშაობის შესახებ საქართველოს კანონის 43-ე მუხლს.</w:t>
      </w:r>
    </w:p>
    <w:p w14:paraId="4DCCBF11" w14:textId="75F98219" w:rsidR="456EC6A1" w:rsidRPr="00794FE5" w:rsidRDefault="456EC6A1" w:rsidP="456EC6A1">
      <w:pPr>
        <w:jc w:val="both"/>
        <w:rPr>
          <w:rFonts w:ascii="Sylfaen" w:eastAsia="Sylfaen" w:hAnsi="Sylfaen" w:cs="Sylfaen"/>
          <w:lang w:val="ro"/>
        </w:rPr>
      </w:pPr>
    </w:p>
    <w:p w14:paraId="6EFA2AC9" w14:textId="49842696" w:rsidR="00E653E5" w:rsidRPr="00794FE5" w:rsidRDefault="0CD5163F" w:rsidP="52E03A92">
      <w:pPr>
        <w:pStyle w:val="Heading2"/>
        <w:rPr>
          <w:rFonts w:ascii="Sylfaen" w:hAnsi="Sylfaen"/>
          <w:b/>
          <w:bCs/>
          <w:sz w:val="24"/>
          <w:szCs w:val="24"/>
          <w:lang w:val="ro"/>
        </w:rPr>
      </w:pPr>
      <w:r w:rsidRPr="00794FE5">
        <w:rPr>
          <w:rFonts w:ascii="Sylfaen" w:hAnsi="Sylfaen"/>
          <w:b/>
          <w:bCs/>
          <w:sz w:val="24"/>
          <w:szCs w:val="24"/>
          <w:lang w:val="ro"/>
        </w:rPr>
        <w:t>3.1.</w:t>
      </w:r>
      <w:r w:rsidR="0027640B" w:rsidRPr="00794FE5">
        <w:rPr>
          <w:rFonts w:ascii="Sylfaen" w:hAnsi="Sylfaen"/>
        </w:rPr>
        <w:tab/>
      </w:r>
      <w:r w:rsidRPr="00794FE5">
        <w:rPr>
          <w:rFonts w:ascii="Sylfaen" w:hAnsi="Sylfaen"/>
          <w:b/>
          <w:bCs/>
          <w:sz w:val="24"/>
          <w:szCs w:val="24"/>
          <w:lang w:val="ro"/>
        </w:rPr>
        <w:t>სოციალური</w:t>
      </w:r>
      <w:r w:rsidR="0027640B" w:rsidRPr="00794FE5">
        <w:rPr>
          <w:rFonts w:ascii="Sylfaen" w:hAnsi="Sylfaen"/>
        </w:rPr>
        <w:tab/>
      </w:r>
      <w:r w:rsidRPr="00794FE5">
        <w:rPr>
          <w:rFonts w:ascii="Sylfaen" w:hAnsi="Sylfaen"/>
          <w:b/>
          <w:bCs/>
          <w:sz w:val="24"/>
          <w:szCs w:val="24"/>
          <w:lang w:val="ro"/>
        </w:rPr>
        <w:t>მუშაობის</w:t>
      </w:r>
      <w:r w:rsidR="0027640B" w:rsidRPr="00794FE5">
        <w:rPr>
          <w:rFonts w:ascii="Sylfaen" w:hAnsi="Sylfaen"/>
        </w:rPr>
        <w:tab/>
      </w:r>
      <w:r w:rsidRPr="00794FE5">
        <w:rPr>
          <w:rFonts w:ascii="Sylfaen" w:hAnsi="Sylfaen"/>
          <w:b/>
          <w:bCs/>
          <w:sz w:val="24"/>
          <w:szCs w:val="24"/>
          <w:lang w:val="ro"/>
        </w:rPr>
        <w:t>ბაკალავრის</w:t>
      </w:r>
      <w:r w:rsidR="0027640B" w:rsidRPr="00794FE5">
        <w:rPr>
          <w:rFonts w:ascii="Sylfaen" w:hAnsi="Sylfaen"/>
        </w:rPr>
        <w:tab/>
      </w:r>
      <w:r w:rsidRPr="00794FE5">
        <w:rPr>
          <w:rFonts w:ascii="Sylfaen" w:hAnsi="Sylfaen"/>
          <w:b/>
          <w:bCs/>
          <w:sz w:val="24"/>
          <w:szCs w:val="24"/>
          <w:lang w:val="ro"/>
        </w:rPr>
        <w:t>აკადემიური</w:t>
      </w:r>
      <w:r w:rsidR="0027640B" w:rsidRPr="00794FE5">
        <w:rPr>
          <w:rFonts w:ascii="Sylfaen" w:hAnsi="Sylfaen"/>
        </w:rPr>
        <w:tab/>
      </w:r>
      <w:r w:rsidRPr="00794FE5">
        <w:rPr>
          <w:rFonts w:ascii="Sylfaen" w:hAnsi="Sylfaen"/>
          <w:b/>
          <w:bCs/>
          <w:sz w:val="24"/>
          <w:szCs w:val="24"/>
          <w:lang w:val="ro"/>
        </w:rPr>
        <w:t>ხარისხის</w:t>
      </w:r>
      <w:r w:rsidR="50AD8BDB" w:rsidRPr="00794FE5">
        <w:rPr>
          <w:rFonts w:ascii="Sylfaen" w:hAnsi="Sylfaen"/>
          <w:b/>
          <w:bCs/>
          <w:sz w:val="24"/>
          <w:szCs w:val="24"/>
          <w:lang w:val="ro"/>
        </w:rPr>
        <w:t xml:space="preserve"> </w:t>
      </w:r>
      <w:r w:rsidRPr="00794FE5">
        <w:rPr>
          <w:rFonts w:ascii="Sylfaen" w:hAnsi="Sylfaen"/>
          <w:b/>
          <w:bCs/>
          <w:sz w:val="24"/>
          <w:szCs w:val="24"/>
          <w:lang w:val="ro"/>
        </w:rPr>
        <w:t>მოსაპოვებლად აუცილებელი სწავლის შედეგები:</w:t>
      </w:r>
    </w:p>
    <w:p w14:paraId="7C005BFD" w14:textId="25EDD6BA" w:rsidR="52E03A92" w:rsidRPr="00794FE5" w:rsidRDefault="52E03A92" w:rsidP="52E03A92">
      <w:pPr>
        <w:rPr>
          <w:rFonts w:ascii="Sylfaen" w:hAnsi="Sylfaen"/>
          <w:lang w:val="ro"/>
        </w:rPr>
      </w:pPr>
    </w:p>
    <w:p w14:paraId="686DDD72" w14:textId="2ADB3EFD"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 xml:space="preserve">ავლენს ცოდნას სოციალურ მუშაობასთან დაკავშირებული ეროვნული და საერთაშორისო  საკანონმდებლო სისტემის, პროგრამებსა და მომსახურებების შესახებ და ახდენს აღნიშნულის შესახებ ბენეფიციარის ინფორმირებას; </w:t>
      </w:r>
    </w:p>
    <w:p w14:paraId="1C7D6070" w14:textId="21E69F29"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ამჟღავნებს სოციალურ მუშაობაში ადვოკატობის მნიშვნელობის ცოდნას;</w:t>
      </w:r>
    </w:p>
    <w:p w14:paraId="117B480D" w14:textId="4EBC231D"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ახდენს სოციალური მუშაობის ისტორიის, ზოგადი მეცნიერული და პროფესიული საფუძვლების ცოდნის დემონსტრირებას;</w:t>
      </w:r>
    </w:p>
    <w:p w14:paraId="01566C21" w14:textId="06BF2E46"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lastRenderedPageBreak/>
        <w:t>კრიტიკულად განიხილავს და იყენებს სოციალური მუშაობის მნიშვნელოვან თეორიებს, მოდელებს, პრინციპებსა და მეთოდებს  მომსახურების მიწოდების ყველა ეტაპზე;</w:t>
      </w:r>
    </w:p>
    <w:p w14:paraId="2AA2E14B" w14:textId="6A75C0FE"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გეგმავს და ახორციელებს  მიზნობრივ და კოორდინირებულ მუშაობას და სექტორებს შორის ღონისძიებებს ბენეფიციართა სისტემების (ინდივიდი, ოჯახი, თემი, საზოგადოება) საჭიროებების დასაკმაყოფილებლად;</w:t>
      </w:r>
    </w:p>
    <w:p w14:paraId="6F35C01C" w14:textId="2991F189"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 xml:space="preserve">ინფორმაციის მოძიებისა და შეგროვებისთვის იყენებს საბიბლიოთეკო რესურსებს, ელექტრონულ საბიბლიოთეკო ბაზებს და სხვა წყაროებს; </w:t>
      </w:r>
    </w:p>
    <w:p w14:paraId="1DCED231" w14:textId="623437FB"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ინფორმაციული და საკომუნიკაციო ტექნოლოგიების გამოყენებით ქმნის სხვადასხვა ტიპის ნაშრომს და წარუდგენს მას  დაინტერესებულ მხარეებს;</w:t>
      </w:r>
    </w:p>
    <w:p w14:paraId="23CF6620" w14:textId="606AA98E"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ავლენს სამიზნე ჯგუფებთან და სხვა დაინტერესებულ მხარეებთან ეფექტური კომუნიკაციის უნარ-ჩვევებს  და მონაწილეობს მულტიდისციპლინურ გუნდურ მუშაობაში;</w:t>
      </w:r>
    </w:p>
    <w:p w14:paraId="002E2F2D" w14:textId="6ADA3B24" w:rsidR="456EC6A1"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ანალიზებს და კრიტიკულად აფასებს სოციალური დაცვის სისტემებს;</w:t>
      </w:r>
    </w:p>
    <w:p w14:paraId="1256F655" w14:textId="69894DBF"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დამოუკიდებლობის შესაბამისი ხარისხით, მუშაობს მიკრო, მეზო და მაკრო დონეებზე;</w:t>
      </w:r>
    </w:p>
    <w:p w14:paraId="111AFE6F" w14:textId="437ED053" w:rsidR="2BCA4222"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საკუთარი პრაქტიკის თვითრეფლექსიის საფუძველზე გეგმავს საკუთარ აკადემიურ და/ან კარიერულ განვითარებას;</w:t>
      </w:r>
    </w:p>
    <w:p w14:paraId="5A0C75A1" w14:textId="37717070" w:rsidR="00E653E5" w:rsidRPr="00794FE5" w:rsidRDefault="456EC6A1" w:rsidP="456EC6A1">
      <w:pPr>
        <w:pStyle w:val="ListParagraph"/>
        <w:numPr>
          <w:ilvl w:val="0"/>
          <w:numId w:val="4"/>
        </w:numPr>
        <w:spacing w:line="288" w:lineRule="auto"/>
        <w:jc w:val="both"/>
        <w:rPr>
          <w:rFonts w:ascii="Sylfaen" w:eastAsiaTheme="minorEastAsia" w:hAnsi="Sylfaen"/>
          <w:color w:val="000000" w:themeColor="text1"/>
          <w:lang w:val="ro"/>
        </w:rPr>
      </w:pPr>
      <w:r w:rsidRPr="00794FE5">
        <w:rPr>
          <w:rFonts w:ascii="Sylfaen" w:eastAsia="Sylfaen" w:hAnsi="Sylfaen" w:cs="Sylfaen"/>
          <w:lang w:val="ro"/>
        </w:rPr>
        <w:t>პრაქტიკულ საქმიანობას წარმართავს პროფესიული ეთიკის და ღირებულებების დაცვით.</w:t>
      </w:r>
    </w:p>
    <w:p w14:paraId="13540A55" w14:textId="0D7DD965" w:rsidR="52E03A92" w:rsidRPr="00794FE5" w:rsidRDefault="52E03A92" w:rsidP="52E03A92">
      <w:pPr>
        <w:spacing w:line="300" w:lineRule="auto"/>
        <w:jc w:val="both"/>
        <w:rPr>
          <w:rFonts w:ascii="Sylfaen" w:eastAsia="Sylfaen" w:hAnsi="Sylfaen" w:cs="Sylfaen"/>
          <w:b/>
          <w:bCs/>
          <w:lang w:val="ro"/>
        </w:rPr>
      </w:pPr>
    </w:p>
    <w:p w14:paraId="79CA4206" w14:textId="3420B11A" w:rsidR="00E653E5" w:rsidRPr="00794FE5" w:rsidRDefault="0CD5163F" w:rsidP="52E03A92">
      <w:pPr>
        <w:pStyle w:val="Heading2"/>
        <w:rPr>
          <w:rFonts w:ascii="Sylfaen" w:hAnsi="Sylfaen"/>
          <w:b/>
          <w:bCs/>
          <w:sz w:val="24"/>
          <w:szCs w:val="24"/>
          <w:lang w:val="ro"/>
        </w:rPr>
      </w:pPr>
      <w:r w:rsidRPr="00794FE5">
        <w:rPr>
          <w:rFonts w:ascii="Sylfaen" w:hAnsi="Sylfaen"/>
          <w:b/>
          <w:bCs/>
          <w:sz w:val="24"/>
          <w:szCs w:val="24"/>
          <w:lang w:val="ro"/>
        </w:rPr>
        <w:t>3.2.</w:t>
      </w:r>
      <w:r w:rsidR="0027640B" w:rsidRPr="00794FE5">
        <w:rPr>
          <w:rFonts w:ascii="Sylfaen" w:hAnsi="Sylfaen"/>
        </w:rPr>
        <w:tab/>
      </w:r>
      <w:r w:rsidRPr="00794FE5">
        <w:rPr>
          <w:rFonts w:ascii="Sylfaen" w:hAnsi="Sylfaen"/>
          <w:b/>
          <w:bCs/>
          <w:sz w:val="24"/>
          <w:szCs w:val="24"/>
          <w:lang w:val="ro"/>
        </w:rPr>
        <w:t>სოციალური</w:t>
      </w:r>
      <w:r w:rsidR="0027640B" w:rsidRPr="00794FE5">
        <w:rPr>
          <w:rFonts w:ascii="Sylfaen" w:hAnsi="Sylfaen"/>
        </w:rPr>
        <w:tab/>
      </w:r>
      <w:r w:rsidR="26168C9F" w:rsidRPr="00794FE5">
        <w:rPr>
          <w:rFonts w:ascii="Sylfaen" w:hAnsi="Sylfaen"/>
          <w:b/>
          <w:bCs/>
          <w:sz w:val="24"/>
          <w:szCs w:val="24"/>
          <w:lang w:val="ro"/>
        </w:rPr>
        <w:t xml:space="preserve"> </w:t>
      </w:r>
      <w:r w:rsidRPr="00794FE5">
        <w:rPr>
          <w:rFonts w:ascii="Sylfaen" w:hAnsi="Sylfaen"/>
          <w:b/>
          <w:bCs/>
          <w:sz w:val="24"/>
          <w:szCs w:val="24"/>
          <w:lang w:val="ro"/>
        </w:rPr>
        <w:t>მუშაობის</w:t>
      </w:r>
      <w:r w:rsidR="0027640B" w:rsidRPr="00794FE5">
        <w:rPr>
          <w:rFonts w:ascii="Sylfaen" w:hAnsi="Sylfaen"/>
        </w:rPr>
        <w:tab/>
      </w:r>
      <w:r w:rsidRPr="00794FE5">
        <w:rPr>
          <w:rFonts w:ascii="Sylfaen" w:hAnsi="Sylfaen"/>
          <w:b/>
          <w:bCs/>
          <w:sz w:val="24"/>
          <w:szCs w:val="24"/>
          <w:lang w:val="ro"/>
        </w:rPr>
        <w:t>მაგისტრის</w:t>
      </w:r>
      <w:r w:rsidR="0027640B" w:rsidRPr="00794FE5">
        <w:rPr>
          <w:rFonts w:ascii="Sylfaen" w:hAnsi="Sylfaen"/>
        </w:rPr>
        <w:tab/>
      </w:r>
      <w:r w:rsidRPr="00794FE5">
        <w:rPr>
          <w:rFonts w:ascii="Sylfaen" w:hAnsi="Sylfaen"/>
          <w:b/>
          <w:bCs/>
          <w:sz w:val="24"/>
          <w:szCs w:val="24"/>
          <w:lang w:val="ro"/>
        </w:rPr>
        <w:t>აკადემიური</w:t>
      </w:r>
      <w:r w:rsidR="0027640B" w:rsidRPr="00794FE5">
        <w:rPr>
          <w:rFonts w:ascii="Sylfaen" w:hAnsi="Sylfaen"/>
        </w:rPr>
        <w:tab/>
      </w:r>
      <w:r w:rsidRPr="00794FE5">
        <w:rPr>
          <w:rFonts w:ascii="Sylfaen" w:hAnsi="Sylfaen"/>
          <w:b/>
          <w:bCs/>
          <w:sz w:val="24"/>
          <w:szCs w:val="24"/>
          <w:lang w:val="ro"/>
        </w:rPr>
        <w:t>ხარისხის</w:t>
      </w:r>
      <w:r w:rsidR="37ACCDE5" w:rsidRPr="00794FE5">
        <w:rPr>
          <w:rFonts w:ascii="Sylfaen" w:hAnsi="Sylfaen"/>
          <w:b/>
          <w:bCs/>
          <w:sz w:val="24"/>
          <w:szCs w:val="24"/>
          <w:lang w:val="ro"/>
        </w:rPr>
        <w:t xml:space="preserve"> </w:t>
      </w:r>
      <w:r w:rsidRPr="00794FE5">
        <w:rPr>
          <w:rFonts w:ascii="Sylfaen" w:hAnsi="Sylfaen"/>
          <w:b/>
          <w:bCs/>
          <w:sz w:val="24"/>
          <w:szCs w:val="24"/>
          <w:lang w:val="ro"/>
        </w:rPr>
        <w:t>მოსაპოვებლად აუცილებელი სწავლის შედეგები:</w:t>
      </w:r>
    </w:p>
    <w:p w14:paraId="51CC4E40" w14:textId="70DB212A"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50926B56" w14:textId="275160D2" w:rsidR="356E8C17"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 xml:space="preserve">ახდენს სოციალური მუშაობის მეცნიერული საფუძვლებისა და სწავლის სფეროს კომპლექსური ცოდნისა და გაცნობიერების დემონსტრირებას, თვისებრივი და რაოდენობრივი სოციალური კვლევის შერჩეული მეთოდების გამოყენებით; </w:t>
      </w:r>
    </w:p>
    <w:p w14:paraId="0835F29E" w14:textId="72A0F1CE" w:rsidR="41EE6A87"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ავლენს ღმა და სისტემურ ცოდნას  სოციალური მუშაობის თეორიების, მოდელებისა და მეთოდების შესახებ ეროვნულ და საერთაშორისო კონტექსტში და იყენებს მას პრაქტიკული საქმიანობისას.</w:t>
      </w:r>
    </w:p>
    <w:p w14:paraId="649FD843" w14:textId="31222080" w:rsidR="2AE477D6"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ინდივიდუალური და გუნდური მუშაობის ძირითადი პრინციპების დაცვით ახდენს პროფესიული ზედამხედველობის კომპეტენციების დემონსტრირებას;</w:t>
      </w:r>
    </w:p>
    <w:p w14:paraId="3F3ADA9B" w14:textId="3C8C9428" w:rsidR="00E653E5"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მომსახურების მიწოდების ყველა ეტაპზე, დამოუკიდებლად გეგმავს და ახორციელებს სოციალური მუშაობის უშუალო პრაქტიკას (შეფასებას, მომსახურების მიწოდების გეგმის შედგენას, ინტერვენციას, მომსახურების დასრულებას, მიღწეული შედეგების მონიტორინგს) მტკიცებულებებზე დაფუძნებული სტრატეგიების გამოყენებით.</w:t>
      </w:r>
    </w:p>
    <w:p w14:paraId="64EC66E0" w14:textId="7C9B7A30" w:rsidR="00E653E5"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lastRenderedPageBreak/>
        <w:t>მულტიდისციპლინურ გარემოში, სამიზნე ჯგუფებთან, კოლეგებთან და სხვა სფეროებს წარმომადგენლებთან თანამშრომლობისას ავლენს ეფექტიანი კომუნიკაციისა და კოორდინაციის პროფესიულ უნარებს.</w:t>
      </w:r>
    </w:p>
    <w:p w14:paraId="18855EDB" w14:textId="1FC48D3C" w:rsidR="456EC6A1" w:rsidRPr="00794FE5" w:rsidRDefault="456EC6A1" w:rsidP="456EC6A1">
      <w:pPr>
        <w:pStyle w:val="ListParagraph"/>
        <w:numPr>
          <w:ilvl w:val="0"/>
          <w:numId w:val="1"/>
        </w:numPr>
        <w:spacing w:line="288" w:lineRule="auto"/>
        <w:jc w:val="both"/>
        <w:rPr>
          <w:rFonts w:ascii="Sylfaen" w:eastAsia="Sylfaen" w:hAnsi="Sylfaen" w:cs="Sylfaen"/>
          <w:color w:val="000000" w:themeColor="text1"/>
          <w:lang w:val="en"/>
        </w:rPr>
      </w:pPr>
      <w:proofErr w:type="spellStart"/>
      <w:r w:rsidRPr="00794FE5">
        <w:rPr>
          <w:rFonts w:ascii="Sylfaen" w:eastAsia="Sylfaen" w:hAnsi="Sylfaen" w:cs="Sylfaen"/>
          <w:color w:val="000000" w:themeColor="text1"/>
          <w:lang w:val="en"/>
        </w:rPr>
        <w:t>მიზნობრივად</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იყენებს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ინფორმაციულ</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საკომუნიკაციო</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ტექნოლოგიებს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საბიბლიოთეკო</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ელექტრონულ</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სხვა</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სახის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რესურსებს</w:t>
      </w:r>
      <w:proofErr w:type="spellEnd"/>
      <w:r w:rsidRPr="00794FE5">
        <w:rPr>
          <w:rFonts w:ascii="Sylfaen" w:eastAsia="Sylfaen" w:hAnsi="Sylfaen" w:cs="Sylfaen"/>
          <w:color w:val="000000" w:themeColor="text1"/>
          <w:lang w:val="en"/>
        </w:rPr>
        <w:t>.</w:t>
      </w:r>
    </w:p>
    <w:p w14:paraId="3E79CEBD" w14:textId="34940F61" w:rsidR="456EC6A1" w:rsidRPr="003C7843" w:rsidRDefault="456EC6A1" w:rsidP="456EC6A1">
      <w:pPr>
        <w:pStyle w:val="ListParagraph"/>
        <w:numPr>
          <w:ilvl w:val="0"/>
          <w:numId w:val="1"/>
        </w:numPr>
        <w:spacing w:line="288" w:lineRule="auto"/>
        <w:jc w:val="both"/>
        <w:rPr>
          <w:rFonts w:ascii="Sylfaen" w:eastAsia="Sylfaen" w:hAnsi="Sylfaen" w:cs="Sylfaen"/>
          <w:color w:val="000000" w:themeColor="text1"/>
        </w:rPr>
      </w:pPr>
      <w:proofErr w:type="spellStart"/>
      <w:r w:rsidRPr="003C7843">
        <w:rPr>
          <w:rFonts w:ascii="Sylfaen" w:eastAsia="Sylfaen" w:hAnsi="Sylfaen" w:cs="Sylfaen"/>
          <w:lang w:val="en"/>
        </w:rPr>
        <w:t>სისტემურად</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აანალიზებს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სოციალური</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მუშაობისთვის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რელევანტურ</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ეროვნულ</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საერთაშორისო</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სამართლებრივ</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რეგულაციებს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ინდივიდის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ოჯახის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თემისა</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და</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საზოგადოების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ინტერესების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მხარდაჭერის</w:t>
      </w:r>
      <w:proofErr w:type="spellEnd"/>
      <w:r w:rsidRPr="003C7843">
        <w:rPr>
          <w:rFonts w:ascii="Sylfaen" w:eastAsia="Sylfaen" w:hAnsi="Sylfaen" w:cs="Sylfaen"/>
          <w:lang w:val="en"/>
        </w:rPr>
        <w:t xml:space="preserve"> </w:t>
      </w:r>
      <w:proofErr w:type="spellStart"/>
      <w:r w:rsidRPr="003C7843">
        <w:rPr>
          <w:rFonts w:ascii="Sylfaen" w:eastAsia="Sylfaen" w:hAnsi="Sylfaen" w:cs="Sylfaen"/>
          <w:lang w:val="en"/>
        </w:rPr>
        <w:t>მიზნით</w:t>
      </w:r>
      <w:proofErr w:type="spellEnd"/>
      <w:r w:rsidRPr="003C7843">
        <w:rPr>
          <w:rFonts w:ascii="Sylfaen" w:eastAsia="Sylfaen" w:hAnsi="Sylfaen" w:cs="Sylfaen"/>
          <w:lang w:val="en"/>
        </w:rPr>
        <w:t>.</w:t>
      </w:r>
    </w:p>
    <w:p w14:paraId="543E472D" w14:textId="3A65C08B" w:rsidR="456EC6A1" w:rsidRPr="003C7843" w:rsidRDefault="456EC6A1" w:rsidP="456EC6A1">
      <w:pPr>
        <w:pStyle w:val="ListParagraph"/>
        <w:numPr>
          <w:ilvl w:val="0"/>
          <w:numId w:val="1"/>
        </w:numPr>
        <w:spacing w:line="288" w:lineRule="auto"/>
        <w:jc w:val="both"/>
        <w:rPr>
          <w:rFonts w:ascii="Sylfaen" w:hAnsi="Sylfaen"/>
          <w:color w:val="000000" w:themeColor="text1"/>
        </w:rPr>
      </w:pPr>
      <w:r w:rsidRPr="003C7843">
        <w:rPr>
          <w:rFonts w:ascii="Sylfaen" w:eastAsia="Sylfaen" w:hAnsi="Sylfaen" w:cs="Sylfaen"/>
        </w:rPr>
        <w:t xml:space="preserve"> </w:t>
      </w:r>
      <w:proofErr w:type="spellStart"/>
      <w:r w:rsidRPr="003C7843">
        <w:rPr>
          <w:rFonts w:ascii="Sylfaen" w:eastAsia="Sylfaen" w:hAnsi="Sylfaen" w:cs="Sylfaen"/>
        </w:rPr>
        <w:t>დამოუკიდებლად</w:t>
      </w:r>
      <w:proofErr w:type="spellEnd"/>
      <w:r w:rsidRPr="003C7843">
        <w:rPr>
          <w:rFonts w:ascii="Sylfaen" w:eastAsia="Sylfaen" w:hAnsi="Sylfaen" w:cs="Sylfaen"/>
        </w:rPr>
        <w:t xml:space="preserve">, </w:t>
      </w:r>
      <w:proofErr w:type="spellStart"/>
      <w:r w:rsidRPr="003C7843">
        <w:rPr>
          <w:rFonts w:ascii="Sylfaen" w:eastAsia="Sylfaen" w:hAnsi="Sylfaen" w:cs="Sylfaen"/>
        </w:rPr>
        <w:t>ან</w:t>
      </w:r>
      <w:proofErr w:type="spellEnd"/>
      <w:r w:rsidRPr="003C7843">
        <w:rPr>
          <w:rFonts w:ascii="Sylfaen" w:eastAsia="Sylfaen" w:hAnsi="Sylfaen" w:cs="Sylfaen"/>
        </w:rPr>
        <w:t xml:space="preserve"> </w:t>
      </w:r>
      <w:proofErr w:type="spellStart"/>
      <w:r w:rsidRPr="003C7843">
        <w:rPr>
          <w:rFonts w:ascii="Sylfaen" w:eastAsia="Sylfaen" w:hAnsi="Sylfaen" w:cs="Sylfaen"/>
        </w:rPr>
        <w:t>როგორც</w:t>
      </w:r>
      <w:proofErr w:type="spellEnd"/>
      <w:r w:rsidRPr="003C7843">
        <w:rPr>
          <w:rFonts w:ascii="Sylfaen" w:eastAsia="Sylfaen" w:hAnsi="Sylfaen" w:cs="Sylfaen"/>
        </w:rPr>
        <w:t xml:space="preserve"> </w:t>
      </w:r>
      <w:proofErr w:type="spellStart"/>
      <w:r w:rsidRPr="003C7843">
        <w:rPr>
          <w:rFonts w:ascii="Sylfaen" w:eastAsia="Sylfaen" w:hAnsi="Sylfaen" w:cs="Sylfaen"/>
        </w:rPr>
        <w:t>გუნდის</w:t>
      </w:r>
      <w:proofErr w:type="spellEnd"/>
      <w:r w:rsidRPr="003C7843">
        <w:rPr>
          <w:rFonts w:ascii="Sylfaen" w:eastAsia="Sylfaen" w:hAnsi="Sylfaen" w:cs="Sylfaen"/>
        </w:rPr>
        <w:t xml:space="preserve"> </w:t>
      </w:r>
      <w:proofErr w:type="spellStart"/>
      <w:r w:rsidRPr="003C7843">
        <w:rPr>
          <w:rFonts w:ascii="Sylfaen" w:eastAsia="Sylfaen" w:hAnsi="Sylfaen" w:cs="Sylfaen"/>
        </w:rPr>
        <w:t>წევრი</w:t>
      </w:r>
      <w:proofErr w:type="spellEnd"/>
      <w:r w:rsidRPr="003C7843">
        <w:rPr>
          <w:rFonts w:ascii="Sylfaen" w:eastAsia="Sylfaen" w:hAnsi="Sylfaen" w:cs="Sylfaen"/>
        </w:rPr>
        <w:t xml:space="preserve">  </w:t>
      </w:r>
      <w:proofErr w:type="spellStart"/>
      <w:r w:rsidRPr="003C7843">
        <w:rPr>
          <w:rFonts w:ascii="Sylfaen" w:eastAsia="Sylfaen" w:hAnsi="Sylfaen" w:cs="Sylfaen"/>
        </w:rPr>
        <w:t>მართავს</w:t>
      </w:r>
      <w:proofErr w:type="spellEnd"/>
      <w:r w:rsidRPr="003C7843">
        <w:rPr>
          <w:rFonts w:ascii="Sylfaen" w:eastAsia="Sylfaen" w:hAnsi="Sylfaen" w:cs="Sylfaen"/>
        </w:rPr>
        <w:t xml:space="preserve">  </w:t>
      </w:r>
      <w:proofErr w:type="spellStart"/>
      <w:r w:rsidRPr="003C7843">
        <w:rPr>
          <w:rFonts w:ascii="Sylfaen" w:eastAsia="Sylfaen" w:hAnsi="Sylfaen" w:cs="Sylfaen"/>
        </w:rPr>
        <w:t>პროფესიულ</w:t>
      </w:r>
      <w:proofErr w:type="spellEnd"/>
      <w:r w:rsidRPr="003C7843">
        <w:rPr>
          <w:rFonts w:ascii="Sylfaen" w:eastAsia="Sylfaen" w:hAnsi="Sylfaen" w:cs="Sylfaen"/>
        </w:rPr>
        <w:t xml:space="preserve"> </w:t>
      </w:r>
      <w:proofErr w:type="spellStart"/>
      <w:r w:rsidRPr="003C7843">
        <w:rPr>
          <w:rFonts w:ascii="Sylfaen" w:eastAsia="Sylfaen" w:hAnsi="Sylfaen" w:cs="Sylfaen"/>
        </w:rPr>
        <w:t>საქმიანობასთან</w:t>
      </w:r>
      <w:proofErr w:type="spellEnd"/>
      <w:r w:rsidRPr="003C7843">
        <w:rPr>
          <w:rFonts w:ascii="Sylfaen" w:eastAsia="Sylfaen" w:hAnsi="Sylfaen" w:cs="Sylfaen"/>
        </w:rPr>
        <w:t xml:space="preserve"> </w:t>
      </w:r>
      <w:proofErr w:type="spellStart"/>
      <w:r w:rsidRPr="003C7843">
        <w:rPr>
          <w:rFonts w:ascii="Sylfaen" w:eastAsia="Sylfaen" w:hAnsi="Sylfaen" w:cs="Sylfaen"/>
        </w:rPr>
        <w:t>დაკავშირებული</w:t>
      </w:r>
      <w:proofErr w:type="spellEnd"/>
      <w:r w:rsidRPr="003C7843">
        <w:rPr>
          <w:rFonts w:ascii="Sylfaen" w:eastAsia="Sylfaen" w:hAnsi="Sylfaen" w:cs="Sylfaen"/>
        </w:rPr>
        <w:t xml:space="preserve"> </w:t>
      </w:r>
      <w:proofErr w:type="spellStart"/>
      <w:r w:rsidRPr="003C7843">
        <w:rPr>
          <w:rFonts w:ascii="Sylfaen" w:eastAsia="Sylfaen" w:hAnsi="Sylfaen" w:cs="Sylfaen"/>
        </w:rPr>
        <w:t>პროცესების</w:t>
      </w:r>
      <w:proofErr w:type="spellEnd"/>
      <w:r w:rsidRPr="003C7843">
        <w:rPr>
          <w:rFonts w:ascii="Sylfaen" w:eastAsia="Sylfaen" w:hAnsi="Sylfaen" w:cs="Sylfaen"/>
        </w:rPr>
        <w:t xml:space="preserve"> </w:t>
      </w:r>
      <w:proofErr w:type="spellStart"/>
      <w:r w:rsidRPr="003C7843">
        <w:rPr>
          <w:rFonts w:ascii="Sylfaen" w:eastAsia="Sylfaen" w:hAnsi="Sylfaen" w:cs="Sylfaen"/>
        </w:rPr>
        <w:t>საკუთარი</w:t>
      </w:r>
      <w:proofErr w:type="spellEnd"/>
      <w:r w:rsidRPr="003C7843">
        <w:rPr>
          <w:rFonts w:ascii="Sylfaen" w:eastAsia="Sylfaen" w:hAnsi="Sylfaen" w:cs="Sylfaen"/>
        </w:rPr>
        <w:t xml:space="preserve"> </w:t>
      </w:r>
      <w:proofErr w:type="spellStart"/>
      <w:r w:rsidRPr="003C7843">
        <w:rPr>
          <w:rFonts w:ascii="Sylfaen" w:eastAsia="Sylfaen" w:hAnsi="Sylfaen" w:cs="Sylfaen"/>
        </w:rPr>
        <w:t>კომპეტენციის</w:t>
      </w:r>
      <w:proofErr w:type="spellEnd"/>
      <w:r w:rsidRPr="003C7843">
        <w:rPr>
          <w:rFonts w:ascii="Sylfaen" w:eastAsia="Sylfaen" w:hAnsi="Sylfaen" w:cs="Sylfaen"/>
        </w:rPr>
        <w:t xml:space="preserve"> </w:t>
      </w:r>
      <w:proofErr w:type="spellStart"/>
      <w:r w:rsidRPr="003C7843">
        <w:rPr>
          <w:rFonts w:ascii="Sylfaen" w:eastAsia="Sylfaen" w:hAnsi="Sylfaen" w:cs="Sylfaen"/>
        </w:rPr>
        <w:t>ფარგლებში</w:t>
      </w:r>
      <w:proofErr w:type="spellEnd"/>
      <w:r w:rsidRPr="003C7843">
        <w:rPr>
          <w:rFonts w:ascii="Sylfaen" w:eastAsia="Sylfaen" w:hAnsi="Sylfaen" w:cs="Sylfaen"/>
        </w:rPr>
        <w:t>.</w:t>
      </w:r>
    </w:p>
    <w:p w14:paraId="228BB733" w14:textId="5C7D8E56" w:rsidR="3216BA74" w:rsidRPr="00794FE5" w:rsidRDefault="456EC6A1" w:rsidP="456EC6A1">
      <w:pPr>
        <w:pStyle w:val="ListParagraph"/>
        <w:numPr>
          <w:ilvl w:val="0"/>
          <w:numId w:val="1"/>
        </w:numPr>
        <w:spacing w:line="288" w:lineRule="auto"/>
        <w:jc w:val="both"/>
        <w:rPr>
          <w:rFonts w:ascii="Sylfaen" w:eastAsiaTheme="minorEastAsia" w:hAnsi="Sylfaen"/>
          <w:color w:val="000000" w:themeColor="text1"/>
          <w:lang w:val="en"/>
        </w:rPr>
      </w:pPr>
      <w:proofErr w:type="spellStart"/>
      <w:r w:rsidRPr="00794FE5">
        <w:rPr>
          <w:rFonts w:ascii="Sylfaen" w:eastAsia="Sylfaen" w:hAnsi="Sylfaen" w:cs="Sylfaen"/>
          <w:color w:val="000000" w:themeColor="text1"/>
          <w:lang w:val="en"/>
        </w:rPr>
        <w:t>აკადემიური</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სტანდარტების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გათვალისწინებით</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ქმნის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არგუმენტირებულად</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დასაბუთებულ</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კვლევით</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ნაშრომს</w:t>
      </w:r>
      <w:proofErr w:type="spellEnd"/>
      <w:r w:rsidRPr="00794FE5">
        <w:rPr>
          <w:rFonts w:ascii="Sylfaen" w:eastAsia="Sylfaen" w:hAnsi="Sylfaen" w:cs="Sylfaen"/>
          <w:color w:val="000000" w:themeColor="text1"/>
          <w:lang w:val="en"/>
        </w:rPr>
        <w:t>/</w:t>
      </w:r>
      <w:proofErr w:type="spellStart"/>
      <w:r w:rsidRPr="00794FE5">
        <w:rPr>
          <w:rFonts w:ascii="Sylfaen" w:eastAsia="Sylfaen" w:hAnsi="Sylfaen" w:cs="Sylfaen"/>
          <w:color w:val="000000" w:themeColor="text1"/>
          <w:lang w:val="en"/>
        </w:rPr>
        <w:t>პროექტს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ახდენს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შედეგების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დემონსტრირებას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დარგის</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სპეციალისტებთან</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და</w:t>
      </w:r>
      <w:proofErr w:type="spellEnd"/>
      <w:r w:rsidRPr="00794FE5">
        <w:rPr>
          <w:rFonts w:ascii="Sylfaen" w:eastAsia="Sylfaen" w:hAnsi="Sylfaen" w:cs="Sylfaen"/>
          <w:color w:val="000000" w:themeColor="text1"/>
          <w:lang w:val="en"/>
        </w:rPr>
        <w:t xml:space="preserve"> </w:t>
      </w:r>
      <w:proofErr w:type="spellStart"/>
      <w:r w:rsidRPr="00794FE5">
        <w:rPr>
          <w:rFonts w:ascii="Sylfaen" w:eastAsia="Sylfaen" w:hAnsi="Sylfaen" w:cs="Sylfaen"/>
          <w:color w:val="000000" w:themeColor="text1"/>
          <w:lang w:val="en"/>
        </w:rPr>
        <w:t>არასპეციალისტებთან</w:t>
      </w:r>
      <w:proofErr w:type="spellEnd"/>
      <w:r w:rsidRPr="00794FE5">
        <w:rPr>
          <w:rFonts w:ascii="Sylfaen" w:eastAsia="Sylfaen" w:hAnsi="Sylfaen" w:cs="Sylfaen"/>
          <w:color w:val="000000" w:themeColor="text1"/>
          <w:lang w:val="en"/>
        </w:rPr>
        <w:t>.</w:t>
      </w:r>
    </w:p>
    <w:p w14:paraId="321EF4F0" w14:textId="4CBA5EA0" w:rsidR="3F353B6D"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დამოუკიდებლად ახორციელებს სოციალურ მუშაობას მიკრო, მეზო და მაკრო დონეზე პროფესიული ეთიკის, ნორმებისა და ღირებულებების გათვალისწინებით;</w:t>
      </w:r>
    </w:p>
    <w:p w14:paraId="5C0D2166" w14:textId="57CA710D" w:rsidR="3F353B6D" w:rsidRPr="00794FE5" w:rsidRDefault="456EC6A1" w:rsidP="456EC6A1">
      <w:pPr>
        <w:pStyle w:val="ListParagraph"/>
        <w:numPr>
          <w:ilvl w:val="0"/>
          <w:numId w:val="1"/>
        </w:numPr>
        <w:spacing w:line="288" w:lineRule="auto"/>
        <w:jc w:val="both"/>
        <w:rPr>
          <w:rFonts w:ascii="Sylfaen" w:eastAsiaTheme="minorEastAsia" w:hAnsi="Sylfaen"/>
          <w:lang w:val="ro"/>
        </w:rPr>
      </w:pPr>
      <w:r w:rsidRPr="00794FE5">
        <w:rPr>
          <w:rFonts w:ascii="Sylfaen" w:eastAsia="Sylfaen" w:hAnsi="Sylfaen" w:cs="Sylfaen"/>
          <w:lang w:val="ro"/>
        </w:rPr>
        <w:t>სწავლისას და მუშაობისას თვითრეფლექსიის გამოყენებით კრიტიკულად აფასებს და ავითარებს საკუთარ და სხვების პრაქტიკასა და პროფესიულ კარიერას.</w:t>
      </w:r>
    </w:p>
    <w:p w14:paraId="4B6D1466" w14:textId="6BD990CA"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46DA5FA7" w14:textId="240E02EE" w:rsidR="00E653E5" w:rsidRPr="00794FE5" w:rsidRDefault="3317635B" w:rsidP="52E03A92">
      <w:pPr>
        <w:pStyle w:val="Heading1"/>
        <w:rPr>
          <w:rFonts w:ascii="Sylfaen" w:hAnsi="Sylfaen"/>
          <w:b/>
          <w:bCs/>
          <w:sz w:val="28"/>
          <w:szCs w:val="28"/>
          <w:lang w:val="ro"/>
        </w:rPr>
      </w:pPr>
      <w:r w:rsidRPr="00794FE5">
        <w:rPr>
          <w:rFonts w:ascii="Sylfaen" w:hAnsi="Sylfaen"/>
          <w:b/>
          <w:bCs/>
          <w:sz w:val="28"/>
          <w:szCs w:val="28"/>
          <w:lang w:val="ro"/>
        </w:rPr>
        <w:t>IV. სწავლება, სწავლა და შეფასება</w:t>
      </w:r>
    </w:p>
    <w:p w14:paraId="6AB29D22" w14:textId="70EA237E"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5C38C028" w14:textId="5898F98C"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სწავლება-სწავლისა და შეფასების მეთოდები ეფუძნება სტუდენტზე ორიენტირებული სწავლების პრინციპებს.</w:t>
      </w:r>
    </w:p>
    <w:p w14:paraId="4C2DBB0A" w14:textId="2867461A"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სწავლებისა და შეფასების მეთოდები ხელს უნდა უწყობდეს სპეციფიკური მასალის ათვისებასა და ტრანსფერული უნარების განვითარებას. სწავლება-სწავლის მეთოდები და მათი შესაბამისი შეფასების მეთოდები და კრიტერიუმები სტუდენტს მისი სწავლის შედეგებისა და დარგობრივ მახასიათებელთან ზოგადი შესაბამისობის დემონსტრირების საშუალებას უნდა აძლევდეს. აღნიშნული უნდა მოიცავდეს საგანმანათლებლო დაწესებულების აკადემიური პერსონალისა და მოწვეული ლექტორების მიერ სტუდენტებთან სიღრმისეული უკუკავშირის ვალდებულებასა და შესაძლებლობას, რაც სამომავლოდ საშუალებას მისცემს სტუდენტებს, განსაზღვრონ საკუთარი ცოდნის, უნარებისა და ღირებულებების სრულყოფის გზები.</w:t>
      </w:r>
    </w:p>
    <w:p w14:paraId="4653051C" w14:textId="6F9694CB" w:rsidR="00E653E5" w:rsidRPr="00794FE5" w:rsidRDefault="0027640B" w:rsidP="52E03A92">
      <w:pPr>
        <w:spacing w:line="288" w:lineRule="auto"/>
        <w:jc w:val="both"/>
        <w:rPr>
          <w:rFonts w:ascii="Sylfaen" w:eastAsia="Sylfaen" w:hAnsi="Sylfaen" w:cs="Sylfaen"/>
          <w:lang w:val="ro"/>
        </w:rPr>
      </w:pPr>
      <w:r w:rsidRPr="00794FE5">
        <w:rPr>
          <w:rFonts w:ascii="Sylfaen" w:hAnsi="Sylfaen"/>
        </w:rPr>
        <w:br/>
      </w:r>
      <w:r w:rsidR="3101AEC8" w:rsidRPr="00794FE5">
        <w:rPr>
          <w:rFonts w:ascii="Sylfaen" w:eastAsia="Sylfaen" w:hAnsi="Sylfaen" w:cs="Sylfaen"/>
          <w:lang w:val="ro"/>
        </w:rPr>
        <w:t xml:space="preserve">სწავლების, სწავლისა და შეფასების ქვემოთ ჩამოთვლილი მეთოდები სწავლა- სწავლებისა და შეფასების ყველაზე გავრცელებული ფორმებია, თუმცა სასწავლო პროგრამით შესაძლებელია </w:t>
      </w:r>
      <w:r w:rsidR="3101AEC8" w:rsidRPr="00794FE5">
        <w:rPr>
          <w:rFonts w:ascii="Sylfaen" w:eastAsia="Sylfaen" w:hAnsi="Sylfaen" w:cs="Sylfaen"/>
          <w:lang w:val="ro"/>
        </w:rPr>
        <w:lastRenderedPageBreak/>
        <w:t>გათვალისწინებული იყოს მხოლოდ ზოგიერთი მათგანი და, აგრეთვე, სხვა მეთოდები. ნებისმიერ შემთხვევაში, უმაღლესი საგანმანათლებლო დაწესებულებები მუდმივად უნდა ზრუნავდნენ სწავლება-სწავლისა და შეფასების მეთოდების გადახედვა-განახლებაზე, სწავლებისა და შეფასების საუკეთესო პრაქტიკისა და კომპეტენციების განვითარების მხრივ არსებული მიღწევების გაზიარება/დანერგვის გზით.</w:t>
      </w:r>
    </w:p>
    <w:p w14:paraId="14BBA055" w14:textId="0001771D"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სწავლების გავრცელებული მეთოდები მოიცავს  ლექციებსა და მეცადინეობებს, მათ შორის, ონლაინ რეჟიმში და ინტერაქტიულ სწავლებას, როგორიცაა სასწავლო პორტფოლიო, სემინარები, სამუშაო ჯგუფები, პროექტებსა და პრობლემაზე დაფუძნებული სწავლება, ჯგუფური მუშაობა, სწავლების სხვა ფორმები, მაგალითად, შერეული ტიპის მეცადინეობა. სოციალური მუშაობის სასწავლო პროგრამების ფარგლებში დიდი მნიშვნელობა აქვს  საველე პრაქტიკას შესაბამისი კვალიფიკაციის მქონე პირის ზედამხედველობით.</w:t>
      </w:r>
    </w:p>
    <w:p w14:paraId="4141F61D" w14:textId="5DE1AC90" w:rsidR="00E653E5" w:rsidRPr="00794FE5" w:rsidRDefault="0CD5163F" w:rsidP="52E03A92">
      <w:pPr>
        <w:spacing w:line="288" w:lineRule="auto"/>
        <w:jc w:val="both"/>
        <w:rPr>
          <w:rFonts w:ascii="Sylfaen" w:eastAsia="Sylfaen" w:hAnsi="Sylfaen" w:cs="Sylfaen"/>
          <w:lang w:val="ro"/>
        </w:rPr>
      </w:pPr>
      <w:r w:rsidRPr="00794FE5">
        <w:rPr>
          <w:rFonts w:ascii="Sylfaen" w:eastAsia="Sylfaen" w:hAnsi="Sylfaen" w:cs="Sylfaen"/>
          <w:lang w:val="ro"/>
        </w:rPr>
        <w:t>სწავლის შედეგების მიღწევა შესაძლებელია სხვადასხვა მეთოდების გამოყენებით, როგორიცაა</w:t>
      </w:r>
      <w:r w:rsidR="0027640B" w:rsidRPr="00794FE5">
        <w:rPr>
          <w:rFonts w:ascii="Sylfaen" w:hAnsi="Sylfaen"/>
        </w:rPr>
        <w:tab/>
      </w:r>
      <w:r w:rsidRPr="00794FE5">
        <w:rPr>
          <w:rFonts w:ascii="Sylfaen" w:eastAsia="Sylfaen" w:hAnsi="Sylfaen" w:cs="Sylfaen"/>
          <w:lang w:val="ro"/>
        </w:rPr>
        <w:t>წიგნების/სახელმძღვანელოების</w:t>
      </w:r>
      <w:r w:rsidR="0027640B" w:rsidRPr="00794FE5">
        <w:rPr>
          <w:rFonts w:ascii="Sylfaen" w:hAnsi="Sylfaen"/>
        </w:rPr>
        <w:tab/>
      </w:r>
      <w:r w:rsidRPr="00794FE5">
        <w:rPr>
          <w:rFonts w:ascii="Sylfaen" w:eastAsia="Sylfaen" w:hAnsi="Sylfaen" w:cs="Sylfaen"/>
          <w:lang w:val="ro"/>
        </w:rPr>
        <w:t>დამოუკიდებლად დამუშავება/განმარტება/ინტერპრეტირება, პრაქტიკული მაგალითები, ზეპირსიტყვიერი</w:t>
      </w:r>
      <w:r w:rsidR="342D617D" w:rsidRPr="00794FE5">
        <w:rPr>
          <w:rFonts w:ascii="Sylfaen" w:eastAsia="Sylfaen" w:hAnsi="Sylfaen" w:cs="Sylfaen"/>
          <w:lang w:val="ro"/>
        </w:rPr>
        <w:t xml:space="preserve"> ან/და წერილობითი</w:t>
      </w:r>
      <w:r w:rsidRPr="00794FE5">
        <w:rPr>
          <w:rFonts w:ascii="Sylfaen" w:eastAsia="Sylfaen" w:hAnsi="Sylfaen" w:cs="Sylfaen"/>
          <w:lang w:val="ro"/>
        </w:rPr>
        <w:t xml:space="preserve"> პროფესიული ანგარიშის შედგენა, შეკითხვებზე პასუხების მომზადება, წერილობითი დავალებების შესრულება, კვლევითი ნაშრომის დამოუკიდებლად მომზადება ხელმძღვანელის მითითებების საფუძველზე, ნაშრომის/პროექტის/თეზისის დამოუკიდებლად მომზადება და სწავლა პრაქტიკული სამუშაოს შესრულების გზით.</w:t>
      </w:r>
    </w:p>
    <w:p w14:paraId="773637A6" w14:textId="643A679B" w:rsidR="00E653E5" w:rsidRPr="00794FE5" w:rsidRDefault="456EC6A1" w:rsidP="456EC6A1">
      <w:pPr>
        <w:spacing w:line="288" w:lineRule="auto"/>
        <w:jc w:val="both"/>
        <w:rPr>
          <w:rFonts w:ascii="Sylfaen" w:eastAsia="Sylfaen" w:hAnsi="Sylfaen" w:cs="Sylfaen"/>
          <w:highlight w:val="yellow"/>
          <w:lang w:val="ro"/>
        </w:rPr>
      </w:pPr>
      <w:r w:rsidRPr="00794FE5">
        <w:rPr>
          <w:rFonts w:ascii="Sylfaen" w:eastAsia="Sylfaen" w:hAnsi="Sylfaen" w:cs="Sylfaen"/>
          <w:lang w:val="ro"/>
        </w:rPr>
        <w:t xml:space="preserve">განსაკუთრებული ყურადღება უნდა მიექცეს სტუდენტის მიერ საკუთარი ცოდნის, უნარებისა და ღირებულებების რეგულარულად გამოყენების შესაძლებლობებს. ეს მიდგომა უნდა ითვალისწინებდეს სტუდენტის აქტიურ მონაწილეობას სასწავლო პროცესში და მის მიერ თეორიის პრაქტიკაში გამოყენებას, რეალური ან რეალურთან მიახლოებული სიტუაციებისა და შემთხვევების ანალიზს. </w:t>
      </w:r>
    </w:p>
    <w:p w14:paraId="4CA17618" w14:textId="0ECCE5AD" w:rsidR="00E653E5" w:rsidRPr="00794FE5" w:rsidRDefault="456EC6A1" w:rsidP="456EC6A1">
      <w:pPr>
        <w:spacing w:line="288" w:lineRule="auto"/>
        <w:jc w:val="both"/>
        <w:rPr>
          <w:rFonts w:ascii="Sylfaen" w:eastAsia="Sylfaen" w:hAnsi="Sylfaen" w:cs="Sylfaen"/>
          <w:lang w:val="ro"/>
        </w:rPr>
      </w:pPr>
      <w:r w:rsidRPr="00794FE5">
        <w:rPr>
          <w:rFonts w:ascii="Sylfaen" w:eastAsia="Sylfaen" w:hAnsi="Sylfaen" w:cs="Sylfaen"/>
          <w:lang w:val="ro"/>
        </w:rPr>
        <w:t>სწავლება-სწავლისათვის გამოყენებული ღონისძიებები ერთმანეთს სრულყოფს. სასწავლო პროგრამის განმახორციელებელ აკადემიურ და მოწვეულ პერსონალს შეუძლია იხელმძღვანელოს მრავალი განსხვავებული მეთოდით.</w:t>
      </w:r>
    </w:p>
    <w:p w14:paraId="1BD9A236" w14:textId="170ADEEC" w:rsidR="00E653E5" w:rsidRPr="00794FE5" w:rsidRDefault="0CD5163F" w:rsidP="52E03A92">
      <w:pPr>
        <w:spacing w:line="288" w:lineRule="auto"/>
        <w:jc w:val="both"/>
        <w:rPr>
          <w:rFonts w:ascii="Sylfaen" w:eastAsia="Sylfaen" w:hAnsi="Sylfaen" w:cs="Sylfaen"/>
          <w:lang w:val="ro"/>
        </w:rPr>
      </w:pPr>
      <w:r w:rsidRPr="00794FE5">
        <w:rPr>
          <w:rFonts w:ascii="Sylfaen" w:eastAsia="Sylfaen" w:hAnsi="Sylfaen" w:cs="Sylfaen"/>
          <w:lang w:val="ro"/>
        </w:rPr>
        <w:t>სასწავლო პროგრამის კურსების ფარგლებშიც გათვალისწინებული უნდა იყოს მეთოდების, განსაკუთრებით, თანამშრომლობითი მეთოდების სახესხვაობის გამოყენება, რაც სტუდენტის მიერ მიღებული ცოდნის პრაქტიკაში აქტიურად გამოყენებას მოითხოვს.</w:t>
      </w:r>
    </w:p>
    <w:p w14:paraId="19492B99" w14:textId="045F950F" w:rsidR="00E653E5" w:rsidRPr="00794FE5" w:rsidRDefault="456EC6A1" w:rsidP="52E03A92">
      <w:pPr>
        <w:jc w:val="both"/>
        <w:rPr>
          <w:rFonts w:ascii="Sylfaen" w:eastAsia="Sylfaen" w:hAnsi="Sylfaen" w:cs="Sylfaen"/>
          <w:lang w:val="ro"/>
        </w:rPr>
      </w:pPr>
      <w:r w:rsidRPr="00794FE5">
        <w:rPr>
          <w:rFonts w:ascii="Sylfaen" w:eastAsia="Sylfaen" w:hAnsi="Sylfaen" w:cs="Sylfaen"/>
          <w:lang w:val="ro"/>
        </w:rPr>
        <w:t xml:space="preserve">სწავლის შედეგების შეფასების მეთოდებიც მრავალგვარია და მოიცავს ზეპირსიტყვიერი ან/და წერილობითი ანგარიშის, დებატებში/დისკუსიებში/პროფესიული ხასიათის დისკუსიებში მონაწილეობის, მშობლიურ ან/და უცხოურ ენაზე ჩატარებული საჯარო პრეზენტაციების, კვლევითი ნაშრომებისა და გამოცდების საფუძველზე ინდივიდუალურ შეფასებასა და თანამშრომლობით მეთოდებსა და ჯგუფურ შეფასებას, აგრეთვე, კრიტიკული და </w:t>
      </w:r>
      <w:r w:rsidRPr="00794FE5">
        <w:rPr>
          <w:rFonts w:ascii="Sylfaen" w:eastAsia="Sylfaen" w:hAnsi="Sylfaen" w:cs="Sylfaen"/>
          <w:lang w:val="ro"/>
        </w:rPr>
        <w:lastRenderedPageBreak/>
        <w:t>კონსტრუქციული ხასიათის შენიშვნებსა და კომენტარებს, სხვა სტუდენტების მიერ მიღწეულ შედეგებთან დაკავშირებით.</w:t>
      </w:r>
    </w:p>
    <w:p w14:paraId="348F0337" w14:textId="73D42C5C"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შეფასებაში, სათანადო შემთხვევებში, რეკომენდებულია გარე გამომცდელების ჩართულობა (მაგალითად, სხვა ფაკულტეტის პროფესურა).</w:t>
      </w:r>
    </w:p>
    <w:p w14:paraId="68852E41" w14:textId="2A92D157"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4BF76C8E" w14:textId="210F8A69"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2C20B8A4" w14:textId="5A6616F5" w:rsidR="00E653E5" w:rsidRPr="00794FE5" w:rsidRDefault="3317635B" w:rsidP="52E03A92">
      <w:pPr>
        <w:pStyle w:val="Heading1"/>
        <w:rPr>
          <w:rFonts w:ascii="Sylfaen" w:hAnsi="Sylfaen"/>
          <w:b/>
          <w:bCs/>
          <w:sz w:val="28"/>
          <w:szCs w:val="28"/>
          <w:lang w:val="ro"/>
        </w:rPr>
      </w:pPr>
      <w:r w:rsidRPr="00794FE5">
        <w:rPr>
          <w:rFonts w:ascii="Sylfaen" w:hAnsi="Sylfaen"/>
          <w:b/>
          <w:bCs/>
          <w:sz w:val="28"/>
          <w:szCs w:val="28"/>
          <w:lang w:val="ro"/>
        </w:rPr>
        <w:t>V.</w:t>
      </w:r>
      <w:r w:rsidR="0027640B" w:rsidRPr="00794FE5">
        <w:rPr>
          <w:rFonts w:ascii="Sylfaen" w:hAnsi="Sylfaen"/>
        </w:rPr>
        <w:tab/>
      </w:r>
      <w:r w:rsidRPr="00794FE5">
        <w:rPr>
          <w:rFonts w:ascii="Sylfaen" w:hAnsi="Sylfaen"/>
          <w:b/>
          <w:bCs/>
          <w:sz w:val="28"/>
          <w:szCs w:val="28"/>
          <w:lang w:val="ro"/>
        </w:rPr>
        <w:t>დამატებითი ინფორმაცია</w:t>
      </w:r>
    </w:p>
    <w:p w14:paraId="4CAD1109" w14:textId="0622D2FB" w:rsidR="00E653E5" w:rsidRPr="00794FE5" w:rsidRDefault="3317635B" w:rsidP="52E03A92">
      <w:pPr>
        <w:jc w:val="both"/>
        <w:rPr>
          <w:rFonts w:ascii="Sylfaen" w:eastAsia="Sylfaen" w:hAnsi="Sylfaen" w:cs="Sylfaen"/>
          <w:b/>
          <w:bCs/>
          <w:lang w:val="ro"/>
        </w:rPr>
      </w:pPr>
      <w:r w:rsidRPr="00794FE5">
        <w:rPr>
          <w:rFonts w:ascii="Sylfaen" w:eastAsia="Sylfaen" w:hAnsi="Sylfaen" w:cs="Sylfaen"/>
          <w:b/>
          <w:bCs/>
          <w:lang w:val="ro"/>
        </w:rPr>
        <w:t xml:space="preserve"> </w:t>
      </w:r>
    </w:p>
    <w:p w14:paraId="702578EB" w14:textId="3B53320A" w:rsidR="00E653E5" w:rsidRPr="00794FE5" w:rsidRDefault="456EC6A1" w:rsidP="52E03A92">
      <w:pPr>
        <w:spacing w:line="288" w:lineRule="auto"/>
        <w:jc w:val="both"/>
        <w:rPr>
          <w:rFonts w:ascii="Sylfaen" w:eastAsia="Sylfaen" w:hAnsi="Sylfaen" w:cs="Sylfaen"/>
          <w:lang w:val="ro"/>
        </w:rPr>
      </w:pPr>
      <w:r w:rsidRPr="00794FE5">
        <w:rPr>
          <w:rFonts w:ascii="Sylfaen" w:eastAsia="Sylfaen" w:hAnsi="Sylfaen" w:cs="Sylfaen"/>
          <w:lang w:val="ro"/>
        </w:rPr>
        <w:t>სოციალური მუშაობის საბაკალავრო/სამაგისტრო საგანმანათლებლო პროგრამის განხორციელებას უნდა უზრუნველყოფდეს როგორც შესაბამისი რაოდენობისა და კვალიფიკაციის მქონე აკადემიური პერსონალი, ასევე სათანადო გამოცდილებისა და კომპეტენციების მქონე მოწვეული სპეციალისტები. სოციალური მუშაობის საბაკალავრო/სამაგისტრო საგანმანათლებლო პროგრამის განმახორციელებელი აკადემიური/მოწვეული პერსონალი უნდა უზრუნველყოფდეს პროგრამის მდგრად, სტაბილურ, ეფექტიან ფუნქციონირებასა და სტუდენტებისთვის პროგრამის სწავლის შედეგების გამომუშავებას.</w:t>
      </w:r>
    </w:p>
    <w:p w14:paraId="5F1CB41A" w14:textId="253FE5A8" w:rsidR="456EC6A1" w:rsidRPr="00794FE5" w:rsidRDefault="456EC6A1" w:rsidP="456EC6A1">
      <w:pPr>
        <w:jc w:val="both"/>
        <w:rPr>
          <w:rFonts w:ascii="Sylfaen" w:eastAsia="Sylfaen" w:hAnsi="Sylfaen" w:cs="Sylfaen"/>
          <w:lang w:val="ro"/>
        </w:rPr>
      </w:pPr>
      <w:r w:rsidRPr="00794FE5">
        <w:rPr>
          <w:rFonts w:ascii="Sylfaen" w:eastAsia="Sylfaen" w:hAnsi="Sylfaen" w:cs="Sylfaen"/>
          <w:lang w:val="ro"/>
        </w:rPr>
        <w:t>სოციალური მუშაობის პროგრამის ხელმძღვანელს უნდა ჰქონდეს ხარისხი სოციალური მუშაობის აკადემიური განათლების ერთ-ერთ საფეხურზე (საბაკალავრო ან სამაგისტრო) და დოქტორის ხარისხი სოციალურ მეცნიერებების ან სოციალური მუშაობის მომიჯნავე დისციპლინების მიმართულებით.</w:t>
      </w:r>
    </w:p>
    <w:p w14:paraId="35FDFBC9" w14:textId="1D1959E9" w:rsidR="456EC6A1" w:rsidRPr="00794FE5" w:rsidRDefault="456EC6A1" w:rsidP="456EC6A1">
      <w:pPr>
        <w:jc w:val="both"/>
        <w:rPr>
          <w:rFonts w:ascii="Sylfaen" w:eastAsia="Sylfaen" w:hAnsi="Sylfaen" w:cs="Sylfaen"/>
          <w:lang w:val="ro"/>
        </w:rPr>
      </w:pPr>
      <w:r w:rsidRPr="00794FE5">
        <w:rPr>
          <w:rFonts w:ascii="Sylfaen" w:eastAsia="Sylfaen" w:hAnsi="Sylfaen" w:cs="Sylfaen"/>
          <w:lang w:val="ro"/>
        </w:rPr>
        <w:t>სოციალური მუშაობის  საბაკალავრო და სამაგისტრო პროგრამებზე სოციალური მუშაობის სფეროსთვის საჭირო შინაარსის და  კომპეტენციების განმავითარებელ სასწავლო კურსებს/საგნებს/მოდულებს უნდა დაეთმოს პროგრამისთვის გათვალისწინებული მთლიანი კრედიტების მინიმუმ 60%, ხოლო დანარჩენი კრედიტები შესაძლებელია შევსებულ იქნას სფეროსთან დაკავშირებული კომპეტენციებით ან/და ზოგადი კომპეტენციებით. ხოლო საგანმანათლებლო პროგრამაში პრაქტიკული კომპონენტის (საველე პრაქტიკა) მოცულობა განისაზღვროს მთლიანი კრედიტების მინიმუმ 10 % -ით.</w:t>
      </w:r>
    </w:p>
    <w:p w14:paraId="4054145B" w14:textId="1D887185"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4994BAB8" w14:textId="49BB001B" w:rsidR="00E653E5" w:rsidRPr="00794FE5" w:rsidRDefault="3317635B" w:rsidP="52E03A92">
      <w:pPr>
        <w:pStyle w:val="Heading1"/>
        <w:rPr>
          <w:rFonts w:ascii="Sylfaen" w:hAnsi="Sylfaen"/>
          <w:b/>
          <w:bCs/>
          <w:sz w:val="28"/>
          <w:szCs w:val="28"/>
          <w:lang w:val="ro"/>
        </w:rPr>
      </w:pPr>
      <w:r w:rsidRPr="00794FE5">
        <w:rPr>
          <w:rFonts w:ascii="Sylfaen" w:hAnsi="Sylfaen"/>
          <w:b/>
          <w:bCs/>
          <w:sz w:val="28"/>
          <w:szCs w:val="28"/>
          <w:lang w:val="ro"/>
        </w:rPr>
        <w:t>VI.    დარგობრივი მახასიათებლის შემმუშავებელი ჯგუფის წევრები</w:t>
      </w:r>
    </w:p>
    <w:p w14:paraId="6FAB170A" w14:textId="125CD0FF" w:rsidR="52E03A92" w:rsidRPr="00794FE5" w:rsidRDefault="52E03A92" w:rsidP="52E03A92">
      <w:pPr>
        <w:jc w:val="both"/>
        <w:rPr>
          <w:rFonts w:ascii="Sylfaen" w:eastAsia="Sylfaen" w:hAnsi="Sylfaen" w:cs="Sylfaen"/>
          <w:b/>
          <w:bCs/>
          <w:lang w:val="ro"/>
        </w:rPr>
      </w:pPr>
    </w:p>
    <w:p w14:paraId="23DC7B8A" w14:textId="6F6F908D" w:rsidR="4FBA910F" w:rsidRPr="00794FE5" w:rsidRDefault="456EC6A1" w:rsidP="52E03A92">
      <w:pPr>
        <w:pStyle w:val="Heading2"/>
        <w:rPr>
          <w:rFonts w:ascii="Sylfaen" w:hAnsi="Sylfaen"/>
          <w:b/>
          <w:bCs/>
          <w:sz w:val="24"/>
          <w:szCs w:val="24"/>
          <w:lang w:val="ro"/>
        </w:rPr>
      </w:pPr>
      <w:r w:rsidRPr="00794FE5">
        <w:rPr>
          <w:rFonts w:ascii="Sylfaen" w:hAnsi="Sylfaen"/>
          <w:b/>
          <w:bCs/>
          <w:sz w:val="24"/>
          <w:szCs w:val="24"/>
          <w:lang w:val="ro"/>
        </w:rPr>
        <w:t>6.1. სოციალური მუშაობის უმაღლესი გაანათლების დარგობრივი მახასიათებლის პროექტის შემუშავებაში ჩართული პირები</w:t>
      </w:r>
    </w:p>
    <w:p w14:paraId="63A191D0" w14:textId="49C2996F" w:rsidR="52E03A92" w:rsidRPr="00794FE5" w:rsidRDefault="52E03A92" w:rsidP="52E03A92">
      <w:pPr>
        <w:jc w:val="both"/>
        <w:rPr>
          <w:rFonts w:ascii="Sylfaen" w:eastAsia="Sylfaen" w:hAnsi="Sylfaen" w:cs="Sylfaen"/>
          <w:b/>
          <w:bCs/>
          <w:lang w:val="ro"/>
        </w:rPr>
      </w:pPr>
    </w:p>
    <w:p w14:paraId="43A3FA6A" w14:textId="5216AAF9" w:rsidR="00E653E5" w:rsidRPr="00794FE5" w:rsidRDefault="3317635B" w:rsidP="52E03A92">
      <w:pPr>
        <w:pStyle w:val="ListParagraph"/>
        <w:numPr>
          <w:ilvl w:val="0"/>
          <w:numId w:val="7"/>
        </w:numPr>
        <w:spacing w:line="281" w:lineRule="auto"/>
        <w:jc w:val="both"/>
        <w:rPr>
          <w:rFonts w:ascii="Sylfaen" w:eastAsia="Sylfaen" w:hAnsi="Sylfaen" w:cs="Sylfaen"/>
          <w:lang w:val="ro"/>
        </w:rPr>
      </w:pPr>
      <w:r w:rsidRPr="00794FE5">
        <w:rPr>
          <w:rFonts w:ascii="Sylfaen" w:eastAsia="Sylfaen" w:hAnsi="Sylfaen" w:cs="Sylfaen"/>
          <w:lang w:val="ro"/>
        </w:rPr>
        <w:lastRenderedPageBreak/>
        <w:t>პიტერ შეფერი, დაძმობილების პროექტის ექსპერტი, გერმანიის სოციალური მუშაობის</w:t>
      </w:r>
      <w:r w:rsidR="6177274D" w:rsidRPr="00794FE5">
        <w:rPr>
          <w:rFonts w:ascii="Sylfaen" w:eastAsia="Sylfaen" w:hAnsi="Sylfaen" w:cs="Sylfaen"/>
          <w:lang w:val="ro"/>
        </w:rPr>
        <w:t xml:space="preserve">  </w:t>
      </w:r>
      <w:r w:rsidRPr="00794FE5">
        <w:rPr>
          <w:rFonts w:ascii="Sylfaen" w:eastAsia="Sylfaen" w:hAnsi="Sylfaen" w:cs="Sylfaen"/>
          <w:lang w:val="ro"/>
        </w:rPr>
        <w:t>დეპარტამენტებისა და სოციალური მუშაობის ფაკულტეტების ორგანო (FBTS) დაძმობილების პროექტის ექსპერტი;</w:t>
      </w:r>
    </w:p>
    <w:p w14:paraId="6BC1104C" w14:textId="2370F217" w:rsidR="00E653E5" w:rsidRPr="00794FE5" w:rsidRDefault="3317635B" w:rsidP="52E03A92">
      <w:pPr>
        <w:pStyle w:val="ListParagraph"/>
        <w:numPr>
          <w:ilvl w:val="0"/>
          <w:numId w:val="7"/>
        </w:numPr>
        <w:spacing w:line="283" w:lineRule="auto"/>
        <w:jc w:val="both"/>
        <w:rPr>
          <w:rFonts w:ascii="Sylfaen" w:eastAsia="Sylfaen" w:hAnsi="Sylfaen" w:cs="Sylfaen"/>
          <w:lang w:val="ro"/>
        </w:rPr>
      </w:pPr>
      <w:r w:rsidRPr="00794FE5">
        <w:rPr>
          <w:rFonts w:ascii="Sylfaen" w:eastAsia="Sylfaen" w:hAnsi="Sylfaen" w:cs="Sylfaen"/>
          <w:lang w:val="ro"/>
        </w:rPr>
        <w:t>სალომე ვირკუსი,</w:t>
      </w:r>
      <w:r w:rsidR="0027640B" w:rsidRPr="00794FE5">
        <w:rPr>
          <w:rFonts w:ascii="Sylfaen" w:hAnsi="Sylfaen"/>
        </w:rPr>
        <w:tab/>
      </w:r>
      <w:r w:rsidRPr="00794FE5">
        <w:rPr>
          <w:rFonts w:ascii="Sylfaen" w:eastAsia="Sylfaen" w:hAnsi="Sylfaen" w:cs="Sylfaen"/>
          <w:lang w:val="ro"/>
        </w:rPr>
        <w:t>დაძმობილების პროექტის ექსპერტი,</w:t>
      </w:r>
      <w:r w:rsidR="00C1026E">
        <w:rPr>
          <w:rFonts w:ascii="Sylfaen" w:hAnsi="Sylfaen"/>
          <w:lang w:val="ka-GE"/>
        </w:rPr>
        <w:t xml:space="preserve"> </w:t>
      </w:r>
      <w:r w:rsidRPr="00794FE5">
        <w:rPr>
          <w:rFonts w:ascii="Sylfaen" w:eastAsia="Sylfaen" w:hAnsi="Sylfaen" w:cs="Sylfaen"/>
          <w:lang w:val="ro"/>
        </w:rPr>
        <w:t>ესტონეთის</w:t>
      </w:r>
      <w:r w:rsidR="72CC52C5" w:rsidRPr="00794FE5">
        <w:rPr>
          <w:rFonts w:ascii="Sylfaen" w:eastAsia="Sylfaen" w:hAnsi="Sylfaen" w:cs="Sylfaen"/>
          <w:lang w:val="ro"/>
        </w:rPr>
        <w:t xml:space="preserve"> </w:t>
      </w:r>
      <w:r w:rsidRPr="00794FE5">
        <w:rPr>
          <w:rFonts w:ascii="Sylfaen" w:eastAsia="Sylfaen" w:hAnsi="Sylfaen" w:cs="Sylfaen"/>
          <w:lang w:val="ro"/>
        </w:rPr>
        <w:t>კვალიფიკაციების სამსახური</w:t>
      </w:r>
      <w:r w:rsidR="00C1026E">
        <w:rPr>
          <w:rFonts w:ascii="Sylfaen" w:eastAsia="Sylfaen" w:hAnsi="Sylfaen" w:cs="Sylfaen"/>
          <w:lang w:val="ka-GE"/>
        </w:rPr>
        <w:t>,</w:t>
      </w:r>
      <w:r w:rsidRPr="00794FE5">
        <w:rPr>
          <w:rFonts w:ascii="Sylfaen" w:eastAsia="Sylfaen" w:hAnsi="Sylfaen" w:cs="Sylfaen"/>
          <w:lang w:val="ro"/>
        </w:rPr>
        <w:t xml:space="preserve"> დაძმობილების პროექტის ექსპერტი;</w:t>
      </w:r>
    </w:p>
    <w:p w14:paraId="29BC776B" w14:textId="099F9D91" w:rsidR="00E653E5" w:rsidRPr="00794FE5" w:rsidRDefault="3317635B" w:rsidP="52E03A92">
      <w:pPr>
        <w:pStyle w:val="ListParagraph"/>
        <w:numPr>
          <w:ilvl w:val="0"/>
          <w:numId w:val="7"/>
        </w:numPr>
        <w:spacing w:line="281" w:lineRule="auto"/>
        <w:jc w:val="both"/>
        <w:rPr>
          <w:rFonts w:ascii="Sylfaen" w:eastAsia="Sylfaen" w:hAnsi="Sylfaen" w:cs="Sylfaen"/>
          <w:lang w:val="ro"/>
        </w:rPr>
      </w:pPr>
      <w:r w:rsidRPr="00794FE5">
        <w:rPr>
          <w:rFonts w:ascii="Sylfaen" w:eastAsia="Sylfaen" w:hAnsi="Sylfaen" w:cs="Sylfaen"/>
          <w:lang w:val="ro"/>
        </w:rPr>
        <w:t>მერი კესისასკი, დაძმობილების პროექტის ექსპერტი, ტალინის უნივერსიტეტი,</w:t>
      </w:r>
      <w:r w:rsidR="53435A08" w:rsidRPr="00794FE5">
        <w:rPr>
          <w:rFonts w:ascii="Sylfaen" w:eastAsia="Sylfaen" w:hAnsi="Sylfaen" w:cs="Sylfaen"/>
          <w:lang w:val="ro"/>
        </w:rPr>
        <w:t xml:space="preserve"> </w:t>
      </w:r>
      <w:r w:rsidRPr="00794FE5">
        <w:rPr>
          <w:rFonts w:ascii="Sylfaen" w:eastAsia="Sylfaen" w:hAnsi="Sylfaen" w:cs="Sylfaen"/>
          <w:lang w:val="ro"/>
        </w:rPr>
        <w:t>მმართველობის სკოლა, სამართალი და საზოგადოება, ესტონეთის მოსახლეობის კვლევის ინსტიტუტი. დაძმობილების პროექტის ექსპერტი;</w:t>
      </w:r>
      <w:r w:rsidR="61A8F28E" w:rsidRPr="00794FE5">
        <w:rPr>
          <w:rFonts w:ascii="Sylfaen" w:eastAsia="Sylfaen" w:hAnsi="Sylfaen" w:cs="Sylfaen"/>
          <w:lang w:val="ro"/>
        </w:rPr>
        <w:t xml:space="preserve"> </w:t>
      </w:r>
    </w:p>
    <w:p w14:paraId="4651D0E2" w14:textId="77777777" w:rsidR="000C4D58" w:rsidRPr="000C4D58" w:rsidRDefault="3317635B" w:rsidP="000C4D58">
      <w:pPr>
        <w:pStyle w:val="ListParagraph"/>
        <w:numPr>
          <w:ilvl w:val="0"/>
          <w:numId w:val="7"/>
        </w:numPr>
        <w:spacing w:line="281" w:lineRule="auto"/>
        <w:jc w:val="both"/>
        <w:rPr>
          <w:rFonts w:ascii="Sylfaen" w:eastAsia="Sylfaen" w:hAnsi="Sylfaen" w:cs="Sylfaen"/>
          <w:color w:val="000000" w:themeColor="text1"/>
        </w:rPr>
      </w:pPr>
      <w:r w:rsidRPr="000C4D58">
        <w:rPr>
          <w:rFonts w:ascii="Sylfaen" w:eastAsia="Sylfaen" w:hAnsi="Sylfaen" w:cs="Sylfaen"/>
          <w:lang w:val="ro"/>
        </w:rPr>
        <w:t>შორენა საძაგლიშვილი - ილიას სახელმწიფო უნივერსიტეტი;</w:t>
      </w:r>
      <w:r w:rsidR="000C4D58" w:rsidRPr="000C4D58">
        <w:rPr>
          <w:rFonts w:ascii="Sylfaen" w:eastAsia="Sylfaen" w:hAnsi="Sylfaen" w:cs="Sylfaen"/>
          <w:lang w:val="ka-GE"/>
        </w:rPr>
        <w:t xml:space="preserve"> </w:t>
      </w:r>
    </w:p>
    <w:p w14:paraId="00CEAE38" w14:textId="0506081B" w:rsidR="000C4D58" w:rsidRPr="000C4D58" w:rsidRDefault="456EC6A1" w:rsidP="000C4D58">
      <w:pPr>
        <w:pStyle w:val="ListParagraph"/>
        <w:numPr>
          <w:ilvl w:val="0"/>
          <w:numId w:val="7"/>
        </w:numPr>
        <w:spacing w:line="281" w:lineRule="auto"/>
        <w:jc w:val="both"/>
        <w:rPr>
          <w:rFonts w:ascii="Sylfaen" w:eastAsia="Sylfaen" w:hAnsi="Sylfaen" w:cs="Sylfaen"/>
          <w:color w:val="000000" w:themeColor="text1"/>
        </w:rPr>
      </w:pPr>
      <w:r w:rsidRPr="000C4D58">
        <w:rPr>
          <w:rFonts w:ascii="Sylfaen" w:eastAsia="Sylfaen" w:hAnsi="Sylfaen" w:cs="Sylfaen"/>
          <w:lang w:val="ro"/>
        </w:rPr>
        <w:t>ანა</w:t>
      </w:r>
      <w:r w:rsidR="0027640B" w:rsidRPr="000C4D58">
        <w:rPr>
          <w:rFonts w:ascii="Sylfaen" w:hAnsi="Sylfaen"/>
        </w:rPr>
        <w:tab/>
      </w:r>
      <w:r w:rsidRPr="000C4D58">
        <w:rPr>
          <w:rFonts w:ascii="Sylfaen" w:eastAsia="Sylfaen" w:hAnsi="Sylfaen" w:cs="Sylfaen"/>
          <w:lang w:val="ro"/>
        </w:rPr>
        <w:t>ფირცხალაშვილი</w:t>
      </w:r>
      <w:r w:rsidR="0027640B" w:rsidRPr="000C4D58">
        <w:rPr>
          <w:rFonts w:ascii="Sylfaen" w:hAnsi="Sylfaen"/>
        </w:rPr>
        <w:tab/>
      </w:r>
      <w:r w:rsidRPr="000C4D58">
        <w:rPr>
          <w:rFonts w:ascii="Sylfaen" w:eastAsia="Sylfaen" w:hAnsi="Sylfaen" w:cs="Sylfaen"/>
          <w:lang w:val="ro"/>
        </w:rPr>
        <w:t>-</w:t>
      </w:r>
      <w:bookmarkStart w:id="0" w:name="_GoBack"/>
      <w:bookmarkEnd w:id="0"/>
      <w:proofErr w:type="spellStart"/>
      <w:r w:rsidR="000C4D58" w:rsidRPr="000C4D58">
        <w:rPr>
          <w:rFonts w:ascii="Sylfaen" w:eastAsia="Sylfaen" w:hAnsi="Sylfaen" w:cs="Sylfaen"/>
          <w:color w:val="000000" w:themeColor="text1"/>
        </w:rPr>
        <w:t>საქართველოს</w:t>
      </w:r>
      <w:proofErr w:type="spellEnd"/>
      <w:r w:rsidR="000C4D58" w:rsidRPr="000C4D58">
        <w:rPr>
          <w:rFonts w:ascii="Sylfaen" w:eastAsia="Sylfaen" w:hAnsi="Sylfaen" w:cs="Sylfaen"/>
          <w:color w:val="000000" w:themeColor="text1"/>
        </w:rPr>
        <w:t xml:space="preserve"> </w:t>
      </w:r>
      <w:proofErr w:type="spellStart"/>
      <w:r w:rsidR="000C4D58" w:rsidRPr="000C4D58">
        <w:rPr>
          <w:rFonts w:ascii="Sylfaen" w:eastAsia="Sylfaen" w:hAnsi="Sylfaen" w:cs="Sylfaen"/>
          <w:color w:val="000000" w:themeColor="text1"/>
        </w:rPr>
        <w:t>პარლამენტი</w:t>
      </w:r>
      <w:proofErr w:type="spellEnd"/>
      <w:r w:rsidR="000C4D58" w:rsidRPr="000C4D58">
        <w:rPr>
          <w:rFonts w:ascii="Sylfaen" w:eastAsia="Sylfaen" w:hAnsi="Sylfaen" w:cs="Sylfaen"/>
          <w:color w:val="000000" w:themeColor="text1"/>
        </w:rPr>
        <w:t xml:space="preserve">, </w:t>
      </w:r>
    </w:p>
    <w:p w14:paraId="2F768C0A" w14:textId="7F3F3C36" w:rsidR="00E653E5" w:rsidRPr="00794FE5" w:rsidRDefault="0A8FBE42" w:rsidP="52E03A92">
      <w:pPr>
        <w:pStyle w:val="ListParagraph"/>
        <w:numPr>
          <w:ilvl w:val="0"/>
          <w:numId w:val="7"/>
        </w:numPr>
        <w:spacing w:line="288" w:lineRule="auto"/>
        <w:jc w:val="both"/>
        <w:rPr>
          <w:rFonts w:ascii="Sylfaen" w:eastAsia="Sylfaen" w:hAnsi="Sylfaen" w:cs="Sylfaen"/>
          <w:lang w:val="ro"/>
        </w:rPr>
      </w:pPr>
      <w:r w:rsidRPr="00794FE5">
        <w:rPr>
          <w:rFonts w:ascii="Sylfaen" w:eastAsia="Sylfaen" w:hAnsi="Sylfaen" w:cs="Sylfaen"/>
          <w:lang w:val="ro"/>
        </w:rPr>
        <w:t>ნ</w:t>
      </w:r>
      <w:r w:rsidR="100359DA" w:rsidRPr="00794FE5">
        <w:rPr>
          <w:rFonts w:ascii="Sylfaen" w:eastAsia="Sylfaen" w:hAnsi="Sylfaen" w:cs="Sylfaen"/>
          <w:lang w:val="ro"/>
        </w:rPr>
        <w:t xml:space="preserve">ინო </w:t>
      </w:r>
      <w:r w:rsidR="3317635B" w:rsidRPr="00794FE5">
        <w:rPr>
          <w:rFonts w:ascii="Sylfaen" w:eastAsia="Sylfaen" w:hAnsi="Sylfaen" w:cs="Sylfaen"/>
          <w:lang w:val="ro"/>
        </w:rPr>
        <w:t>შატბერაშვილი - სსიპ - საგანმანათლებლო დაწესებულებების მანდატურის სამსახური.</w:t>
      </w:r>
    </w:p>
    <w:p w14:paraId="7B0986E6" w14:textId="61EF85ED" w:rsidR="00E653E5" w:rsidRPr="00794FE5" w:rsidRDefault="3317635B" w:rsidP="52E03A92">
      <w:pPr>
        <w:jc w:val="both"/>
        <w:rPr>
          <w:rFonts w:ascii="Sylfaen" w:eastAsia="Sylfaen" w:hAnsi="Sylfaen" w:cs="Sylfaen"/>
          <w:lang w:val="ro"/>
        </w:rPr>
      </w:pPr>
      <w:r w:rsidRPr="00794FE5">
        <w:rPr>
          <w:rFonts w:ascii="Sylfaen" w:eastAsia="Sylfaen" w:hAnsi="Sylfaen" w:cs="Sylfaen"/>
          <w:lang w:val="ro"/>
        </w:rPr>
        <w:t xml:space="preserve"> </w:t>
      </w:r>
    </w:p>
    <w:p w14:paraId="523E2CC1" w14:textId="2AC54FB5" w:rsidR="00E653E5" w:rsidRPr="00794FE5" w:rsidRDefault="3317635B" w:rsidP="52E03A92">
      <w:pPr>
        <w:pStyle w:val="Heading2"/>
        <w:rPr>
          <w:rFonts w:ascii="Sylfaen" w:hAnsi="Sylfaen"/>
          <w:b/>
          <w:bCs/>
          <w:sz w:val="24"/>
          <w:szCs w:val="24"/>
          <w:lang w:val="ro"/>
        </w:rPr>
      </w:pPr>
      <w:r w:rsidRPr="00794FE5">
        <w:rPr>
          <w:rFonts w:ascii="Sylfaen" w:hAnsi="Sylfaen"/>
          <w:b/>
          <w:bCs/>
          <w:sz w:val="24"/>
          <w:szCs w:val="24"/>
          <w:lang w:val="ro"/>
        </w:rPr>
        <w:t xml:space="preserve"> </w:t>
      </w:r>
      <w:r w:rsidR="54A9FA85" w:rsidRPr="00794FE5">
        <w:rPr>
          <w:rFonts w:ascii="Sylfaen" w:hAnsi="Sylfaen"/>
          <w:b/>
          <w:bCs/>
          <w:sz w:val="24"/>
          <w:szCs w:val="24"/>
          <w:lang w:val="ro"/>
        </w:rPr>
        <w:t>6.2. სოციალური მუშაობის უმაღლესი გაანთლების დარგობრივი საბჭოს წევრები</w:t>
      </w:r>
    </w:p>
    <w:p w14:paraId="6F69FBE0" w14:textId="0CC35973" w:rsidR="52E03A92" w:rsidRPr="00794FE5" w:rsidRDefault="52E03A92" w:rsidP="52E03A92">
      <w:pPr>
        <w:jc w:val="both"/>
        <w:rPr>
          <w:rFonts w:ascii="Sylfaen" w:eastAsia="Sylfaen" w:hAnsi="Sylfaen" w:cs="Sylfaen"/>
          <w:b/>
          <w:bCs/>
          <w:sz w:val="28"/>
          <w:szCs w:val="28"/>
          <w:lang w:val="ro"/>
        </w:rPr>
      </w:pPr>
    </w:p>
    <w:tbl>
      <w:tblPr>
        <w:tblStyle w:val="TableGrid"/>
        <w:tblW w:w="10155" w:type="dxa"/>
        <w:tblLayout w:type="fixed"/>
        <w:tblLook w:val="06A0" w:firstRow="1" w:lastRow="0" w:firstColumn="1" w:lastColumn="0" w:noHBand="1" w:noVBand="1"/>
      </w:tblPr>
      <w:tblGrid>
        <w:gridCol w:w="540"/>
        <w:gridCol w:w="2130"/>
        <w:gridCol w:w="2550"/>
        <w:gridCol w:w="4935"/>
      </w:tblGrid>
      <w:tr w:rsidR="000C4D58" w:rsidRPr="000C4D58" w14:paraId="6F52E0B3" w14:textId="77777777" w:rsidTr="456EC6A1">
        <w:tc>
          <w:tcPr>
            <w:tcW w:w="540" w:type="dxa"/>
            <w:vAlign w:val="center"/>
          </w:tcPr>
          <w:p w14:paraId="6DD6F350" w14:textId="42F71A6E" w:rsidR="53C51131" w:rsidRPr="000C4D58" w:rsidRDefault="53C51131" w:rsidP="52E03A92">
            <w:pPr>
              <w:jc w:val="center"/>
              <w:rPr>
                <w:rFonts w:ascii="Sylfaen" w:eastAsia="Sylfaen" w:hAnsi="Sylfaen" w:cs="Sylfaen"/>
                <w:b/>
                <w:bCs/>
              </w:rPr>
            </w:pPr>
            <w:r w:rsidRPr="000C4D58">
              <w:rPr>
                <w:rFonts w:ascii="Sylfaen" w:eastAsia="Sylfaen" w:hAnsi="Sylfaen" w:cs="Sylfaen"/>
                <w:b/>
                <w:bCs/>
              </w:rPr>
              <w:t>N</w:t>
            </w:r>
          </w:p>
        </w:tc>
        <w:tc>
          <w:tcPr>
            <w:tcW w:w="2130" w:type="dxa"/>
            <w:vAlign w:val="center"/>
          </w:tcPr>
          <w:p w14:paraId="3D37E250" w14:textId="67D60DA6" w:rsidR="53C51131" w:rsidRPr="000C4D58" w:rsidRDefault="53C51131" w:rsidP="52E03A92">
            <w:pPr>
              <w:jc w:val="center"/>
              <w:rPr>
                <w:rFonts w:ascii="Sylfaen" w:eastAsia="Sylfaen" w:hAnsi="Sylfaen" w:cs="Sylfaen"/>
                <w:b/>
                <w:bCs/>
              </w:rPr>
            </w:pPr>
            <w:proofErr w:type="spellStart"/>
            <w:r w:rsidRPr="000C4D58">
              <w:rPr>
                <w:rFonts w:ascii="Sylfaen" w:eastAsia="Sylfaen" w:hAnsi="Sylfaen" w:cs="Sylfaen"/>
                <w:b/>
                <w:bCs/>
              </w:rPr>
              <w:t>სახელი</w:t>
            </w:r>
            <w:proofErr w:type="spellEnd"/>
            <w:r w:rsidRPr="000C4D58">
              <w:rPr>
                <w:rFonts w:ascii="Sylfaen" w:eastAsia="Sylfaen" w:hAnsi="Sylfaen" w:cs="Sylfaen"/>
                <w:b/>
                <w:bCs/>
              </w:rPr>
              <w:t xml:space="preserve">, </w:t>
            </w:r>
            <w:proofErr w:type="spellStart"/>
            <w:r w:rsidRPr="000C4D58">
              <w:rPr>
                <w:rFonts w:ascii="Sylfaen" w:eastAsia="Sylfaen" w:hAnsi="Sylfaen" w:cs="Sylfaen"/>
                <w:b/>
                <w:bCs/>
              </w:rPr>
              <w:t>გვარი</w:t>
            </w:r>
            <w:proofErr w:type="spellEnd"/>
          </w:p>
        </w:tc>
        <w:tc>
          <w:tcPr>
            <w:tcW w:w="2550" w:type="dxa"/>
            <w:vAlign w:val="center"/>
          </w:tcPr>
          <w:p w14:paraId="56C3E51C" w14:textId="0AEDD33E" w:rsidR="53C51131" w:rsidRPr="000C4D58" w:rsidRDefault="53C51131" w:rsidP="52E03A92">
            <w:pPr>
              <w:jc w:val="center"/>
              <w:rPr>
                <w:rFonts w:ascii="Sylfaen" w:eastAsia="Sylfaen" w:hAnsi="Sylfaen" w:cs="Sylfaen"/>
                <w:b/>
                <w:bCs/>
              </w:rPr>
            </w:pPr>
            <w:proofErr w:type="spellStart"/>
            <w:r w:rsidRPr="000C4D58">
              <w:rPr>
                <w:rFonts w:ascii="Sylfaen" w:eastAsia="Sylfaen" w:hAnsi="Sylfaen" w:cs="Sylfaen"/>
                <w:b/>
                <w:bCs/>
              </w:rPr>
              <w:t>ორგანიზაცია</w:t>
            </w:r>
            <w:proofErr w:type="spellEnd"/>
            <w:r w:rsidRPr="000C4D58">
              <w:rPr>
                <w:rFonts w:ascii="Sylfaen" w:eastAsia="Sylfaen" w:hAnsi="Sylfaen" w:cs="Sylfaen"/>
                <w:b/>
                <w:bCs/>
              </w:rPr>
              <w:t xml:space="preserve">, </w:t>
            </w:r>
            <w:proofErr w:type="spellStart"/>
            <w:r w:rsidRPr="000C4D58">
              <w:rPr>
                <w:rFonts w:ascii="Sylfaen" w:eastAsia="Sylfaen" w:hAnsi="Sylfaen" w:cs="Sylfaen"/>
                <w:b/>
                <w:bCs/>
              </w:rPr>
              <w:t>დაწესებულება</w:t>
            </w:r>
            <w:proofErr w:type="spellEnd"/>
          </w:p>
        </w:tc>
        <w:tc>
          <w:tcPr>
            <w:tcW w:w="4935" w:type="dxa"/>
            <w:vAlign w:val="center"/>
          </w:tcPr>
          <w:p w14:paraId="5D69FE1B" w14:textId="52922F8B" w:rsidR="53C51131" w:rsidRPr="000C4D58" w:rsidRDefault="53C51131" w:rsidP="52E03A92">
            <w:pPr>
              <w:jc w:val="center"/>
              <w:rPr>
                <w:rFonts w:ascii="Sylfaen" w:eastAsia="Sylfaen" w:hAnsi="Sylfaen" w:cs="Sylfaen"/>
                <w:b/>
                <w:bCs/>
              </w:rPr>
            </w:pPr>
            <w:proofErr w:type="spellStart"/>
            <w:r w:rsidRPr="000C4D58">
              <w:rPr>
                <w:rFonts w:ascii="Sylfaen" w:eastAsia="Sylfaen" w:hAnsi="Sylfaen" w:cs="Sylfaen"/>
                <w:b/>
                <w:bCs/>
              </w:rPr>
              <w:t>თანამდებობა</w:t>
            </w:r>
            <w:proofErr w:type="spellEnd"/>
          </w:p>
        </w:tc>
      </w:tr>
      <w:tr w:rsidR="000C4D58" w:rsidRPr="000C4D58" w14:paraId="769B2324" w14:textId="77777777" w:rsidTr="456EC6A1">
        <w:tc>
          <w:tcPr>
            <w:tcW w:w="540" w:type="dxa"/>
            <w:vAlign w:val="center"/>
          </w:tcPr>
          <w:p w14:paraId="2C13F350" w14:textId="0A4260E8" w:rsidR="5F910A13" w:rsidRPr="000C4D58" w:rsidRDefault="456EC6A1" w:rsidP="456EC6A1">
            <w:pPr>
              <w:spacing w:line="259" w:lineRule="auto"/>
              <w:rPr>
                <w:rFonts w:ascii="Sylfaen" w:eastAsia="Sylfaen" w:hAnsi="Sylfaen" w:cs="Sylfaen"/>
              </w:rPr>
            </w:pPr>
            <w:r w:rsidRPr="000C4D58">
              <w:rPr>
                <w:rFonts w:ascii="Sylfaen" w:eastAsia="Sylfaen" w:hAnsi="Sylfaen" w:cs="Sylfaen"/>
              </w:rPr>
              <w:t>1.</w:t>
            </w:r>
          </w:p>
        </w:tc>
        <w:tc>
          <w:tcPr>
            <w:tcW w:w="2130" w:type="dxa"/>
            <w:vAlign w:val="center"/>
          </w:tcPr>
          <w:p w14:paraId="6A1BEB36" w14:textId="19DE6DF0" w:rsidR="5F910A13" w:rsidRPr="000C4D58" w:rsidRDefault="456EC6A1" w:rsidP="456EC6A1">
            <w:pPr>
              <w:spacing w:line="259" w:lineRule="auto"/>
              <w:rPr>
                <w:rFonts w:ascii="Sylfaen" w:eastAsia="Sylfaen" w:hAnsi="Sylfaen" w:cs="Sylfaen"/>
              </w:rPr>
            </w:pPr>
            <w:proofErr w:type="spellStart"/>
            <w:r w:rsidRPr="000C4D58">
              <w:rPr>
                <w:rFonts w:ascii="Sylfaen" w:eastAsia="Sylfaen" w:hAnsi="Sylfaen" w:cs="Sylfaen"/>
              </w:rPr>
              <w:t>ნათელა</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ფარცხალაძე</w:t>
            </w:r>
            <w:proofErr w:type="spellEnd"/>
          </w:p>
        </w:tc>
        <w:tc>
          <w:tcPr>
            <w:tcW w:w="2550" w:type="dxa"/>
            <w:vAlign w:val="center"/>
          </w:tcPr>
          <w:p w14:paraId="0CF9EC96" w14:textId="71FEE936" w:rsidR="5F910A13" w:rsidRPr="000C4D58" w:rsidRDefault="456EC6A1" w:rsidP="456EC6A1">
            <w:pPr>
              <w:spacing w:line="259" w:lineRule="auto"/>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ასოციაცია</w:t>
            </w:r>
            <w:proofErr w:type="spellEnd"/>
          </w:p>
        </w:tc>
        <w:tc>
          <w:tcPr>
            <w:tcW w:w="4935" w:type="dxa"/>
            <w:vAlign w:val="center"/>
          </w:tcPr>
          <w:p w14:paraId="747ED425" w14:textId="52CF4574" w:rsidR="5F910A13" w:rsidRPr="000C4D58" w:rsidRDefault="456EC6A1" w:rsidP="456EC6A1">
            <w:pPr>
              <w:spacing w:line="259" w:lineRule="auto"/>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დიპლომირებული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მედიკოსი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დამფუძნებელი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გამგეობის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წევრი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თსუ</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პოლიტიკურ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მეცნიერებათა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ფაკულტეტის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მომსახურებათა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გლობალური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ალიანსის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მთავარი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ტექნიკური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მრჩეველი</w:t>
            </w:r>
            <w:proofErr w:type="spellEnd"/>
          </w:p>
        </w:tc>
      </w:tr>
      <w:tr w:rsidR="000C4D58" w:rsidRPr="000C4D58" w14:paraId="604482F3" w14:textId="77777777" w:rsidTr="456EC6A1">
        <w:tc>
          <w:tcPr>
            <w:tcW w:w="540" w:type="dxa"/>
            <w:vAlign w:val="center"/>
          </w:tcPr>
          <w:p w14:paraId="067872FE" w14:textId="21F7F435" w:rsidR="5F910A13" w:rsidRPr="000C4D58" w:rsidRDefault="5F910A13" w:rsidP="52E03A92">
            <w:pPr>
              <w:rPr>
                <w:rFonts w:ascii="Sylfaen" w:eastAsia="Sylfaen" w:hAnsi="Sylfaen" w:cs="Sylfaen"/>
              </w:rPr>
            </w:pPr>
            <w:r w:rsidRPr="000C4D58">
              <w:rPr>
                <w:rFonts w:ascii="Sylfaen" w:eastAsia="Sylfaen" w:hAnsi="Sylfaen" w:cs="Sylfaen"/>
              </w:rPr>
              <w:t>2.</w:t>
            </w:r>
          </w:p>
        </w:tc>
        <w:tc>
          <w:tcPr>
            <w:tcW w:w="2130" w:type="dxa"/>
            <w:vAlign w:val="center"/>
          </w:tcPr>
          <w:p w14:paraId="01CBD1E8" w14:textId="37834EBE" w:rsidR="5F910A13" w:rsidRPr="000C4D58" w:rsidRDefault="5F910A13" w:rsidP="52E03A92">
            <w:pPr>
              <w:rPr>
                <w:rFonts w:ascii="Sylfaen" w:eastAsia="Sylfaen" w:hAnsi="Sylfaen" w:cs="Sylfaen"/>
              </w:rPr>
            </w:pPr>
            <w:proofErr w:type="spellStart"/>
            <w:r w:rsidRPr="000C4D58">
              <w:rPr>
                <w:rFonts w:ascii="Sylfaen" w:eastAsia="Sylfaen" w:hAnsi="Sylfaen" w:cs="Sylfaen"/>
              </w:rPr>
              <w:t>ელენე</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მარტაშვილი</w:t>
            </w:r>
            <w:proofErr w:type="spellEnd"/>
          </w:p>
        </w:tc>
        <w:tc>
          <w:tcPr>
            <w:tcW w:w="2550" w:type="dxa"/>
            <w:vAlign w:val="center"/>
          </w:tcPr>
          <w:p w14:paraId="17EF5221" w14:textId="7B86AB45"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ზრუნვისა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ტრეფიკინგის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მსხვერპლთა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დაზარალებულთა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სააგენტო</w:t>
            </w:r>
            <w:proofErr w:type="spellEnd"/>
          </w:p>
        </w:tc>
        <w:tc>
          <w:tcPr>
            <w:tcW w:w="4935" w:type="dxa"/>
            <w:vAlign w:val="center"/>
          </w:tcPr>
          <w:p w14:paraId="20806A6E" w14:textId="0B9B43E3"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ზრუნვისა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ტრეფიკინგის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მსხვერპლთა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დაზარალებულთა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სააგენტოს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პროფესიული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ზედამხედველობისა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პროექტების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დიზაინის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სამმართველოს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უფროსი</w:t>
            </w:r>
            <w:proofErr w:type="spellEnd"/>
          </w:p>
        </w:tc>
      </w:tr>
      <w:tr w:rsidR="000C4D58" w:rsidRPr="000C4D58" w14:paraId="1D9AAA17" w14:textId="77777777" w:rsidTr="456EC6A1">
        <w:tc>
          <w:tcPr>
            <w:tcW w:w="540" w:type="dxa"/>
            <w:vAlign w:val="center"/>
          </w:tcPr>
          <w:p w14:paraId="0FF62272" w14:textId="14EEA892" w:rsidR="5F910A13" w:rsidRPr="000C4D58" w:rsidRDefault="5F910A13" w:rsidP="52E03A92">
            <w:pPr>
              <w:rPr>
                <w:rFonts w:ascii="Sylfaen" w:eastAsia="Sylfaen" w:hAnsi="Sylfaen" w:cs="Sylfaen"/>
              </w:rPr>
            </w:pPr>
            <w:r w:rsidRPr="000C4D58">
              <w:rPr>
                <w:rFonts w:ascii="Sylfaen" w:eastAsia="Sylfaen" w:hAnsi="Sylfaen" w:cs="Sylfaen"/>
              </w:rPr>
              <w:t>3.</w:t>
            </w:r>
          </w:p>
        </w:tc>
        <w:tc>
          <w:tcPr>
            <w:tcW w:w="2130" w:type="dxa"/>
            <w:vAlign w:val="center"/>
          </w:tcPr>
          <w:p w14:paraId="505151FE" w14:textId="2E9881EF" w:rsidR="5F910A13" w:rsidRPr="000C4D58" w:rsidRDefault="5F910A13" w:rsidP="52E03A92">
            <w:pPr>
              <w:rPr>
                <w:rFonts w:ascii="Sylfaen" w:eastAsia="Sylfaen" w:hAnsi="Sylfaen" w:cs="Sylfaen"/>
              </w:rPr>
            </w:pPr>
            <w:proofErr w:type="spellStart"/>
            <w:r w:rsidRPr="000C4D58">
              <w:rPr>
                <w:rFonts w:ascii="Sylfaen" w:eastAsia="Sylfaen" w:hAnsi="Sylfaen" w:cs="Sylfaen"/>
              </w:rPr>
              <w:t>ანა</w:t>
            </w:r>
            <w:proofErr w:type="spellEnd"/>
            <w:r w:rsidRPr="000C4D58">
              <w:rPr>
                <w:rFonts w:ascii="Sylfaen" w:eastAsia="Sylfaen" w:hAnsi="Sylfaen" w:cs="Sylfaen"/>
              </w:rPr>
              <w:t xml:space="preserve"> </w:t>
            </w:r>
            <w:proofErr w:type="spellStart"/>
            <w:r w:rsidRPr="000C4D58">
              <w:rPr>
                <w:rFonts w:ascii="Sylfaen" w:eastAsia="Sylfaen" w:hAnsi="Sylfaen" w:cs="Sylfaen"/>
              </w:rPr>
              <w:t>ფირცხალაშვილი</w:t>
            </w:r>
            <w:proofErr w:type="spellEnd"/>
          </w:p>
        </w:tc>
        <w:tc>
          <w:tcPr>
            <w:tcW w:w="2550" w:type="dxa"/>
            <w:vAlign w:val="center"/>
          </w:tcPr>
          <w:p w14:paraId="113A3D58" w14:textId="28EFDEA5" w:rsidR="5F910A13" w:rsidRPr="000C4D58" w:rsidRDefault="456EC6A1" w:rsidP="456EC6A1">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პარლამენტი</w:t>
            </w:r>
            <w:proofErr w:type="spellEnd"/>
            <w:r w:rsidRPr="000C4D58">
              <w:rPr>
                <w:rFonts w:ascii="Sylfaen" w:eastAsia="Sylfaen" w:hAnsi="Sylfaen" w:cs="Sylfaen"/>
              </w:rPr>
              <w:t xml:space="preserve">, </w:t>
            </w:r>
          </w:p>
          <w:p w14:paraId="50AE2CE6" w14:textId="1098C113" w:rsidR="5F910A13" w:rsidRPr="000C4D58" w:rsidRDefault="5F910A13" w:rsidP="456EC6A1">
            <w:pPr>
              <w:rPr>
                <w:rFonts w:ascii="Sylfaen" w:eastAsia="Sylfaen" w:hAnsi="Sylfaen" w:cs="Sylfaen"/>
              </w:rPr>
            </w:pPr>
          </w:p>
          <w:p w14:paraId="10274B9F" w14:textId="6DC59203" w:rsidR="5F910A13" w:rsidRPr="000C4D58" w:rsidRDefault="456EC6A1" w:rsidP="456EC6A1">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ეროვნული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სეუ</w:t>
            </w:r>
            <w:proofErr w:type="spellEnd"/>
            <w:r w:rsidRPr="000C4D58">
              <w:rPr>
                <w:rFonts w:ascii="Sylfaen" w:eastAsia="Sylfaen" w:hAnsi="Sylfaen" w:cs="Sylfaen"/>
              </w:rPr>
              <w:t>-</w:t>
            </w:r>
          </w:p>
        </w:tc>
        <w:tc>
          <w:tcPr>
            <w:tcW w:w="4935" w:type="dxa"/>
            <w:vAlign w:val="center"/>
          </w:tcPr>
          <w:p w14:paraId="32C692F6" w14:textId="3F04270F" w:rsidR="5F910A13" w:rsidRPr="000C4D58" w:rsidRDefault="456EC6A1" w:rsidP="456EC6A1">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პარლამენტის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ადამიანის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უფლებათა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დაცვისა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სამოქალაქო</w:t>
            </w:r>
            <w:proofErr w:type="spellEnd"/>
            <w:r w:rsidRPr="000C4D58">
              <w:rPr>
                <w:rFonts w:ascii="Sylfaen" w:eastAsia="Sylfaen" w:hAnsi="Sylfaen" w:cs="Sylfaen"/>
              </w:rPr>
              <w:t xml:space="preserve"> </w:t>
            </w:r>
            <w:proofErr w:type="spellStart"/>
            <w:r w:rsidRPr="000C4D58">
              <w:rPr>
                <w:rFonts w:ascii="Sylfaen" w:eastAsia="Sylfaen" w:hAnsi="Sylfaen" w:cs="Sylfaen"/>
              </w:rPr>
              <w:t>ინტეგრაციის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კომიტეტის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ექსპერტი</w:t>
            </w:r>
            <w:proofErr w:type="spellEnd"/>
            <w:r w:rsidRPr="000C4D58">
              <w:rPr>
                <w:rFonts w:ascii="Sylfaen" w:eastAsia="Sylfaen" w:hAnsi="Sylfaen" w:cs="Sylfaen"/>
              </w:rPr>
              <w:t>.</w:t>
            </w:r>
          </w:p>
          <w:p w14:paraId="5B627D36" w14:textId="547F58A4" w:rsidR="5F910A13" w:rsidRPr="000C4D58" w:rsidRDefault="456EC6A1" w:rsidP="52E03A92">
            <w:pPr>
              <w:rPr>
                <w:rFonts w:ascii="Sylfaen" w:eastAsia="Sylfaen" w:hAnsi="Sylfaen" w:cs="Sylfaen"/>
              </w:rPr>
            </w:pPr>
            <w:proofErr w:type="spellStart"/>
            <w:r w:rsidRPr="000C4D58">
              <w:rPr>
                <w:rFonts w:ascii="Sylfaen" w:eastAsia="Sylfaen" w:hAnsi="Sylfaen" w:cs="Sylfaen"/>
              </w:rPr>
              <w:t>სამართლის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ეროვნული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სეუ</w:t>
            </w:r>
            <w:proofErr w:type="spellEnd"/>
            <w:r w:rsidRPr="000C4D58">
              <w:rPr>
                <w:rFonts w:ascii="Sylfaen" w:eastAsia="Sylfaen" w:hAnsi="Sylfaen" w:cs="Sylfaen"/>
              </w:rPr>
              <w:t xml:space="preserve">-ს </w:t>
            </w:r>
            <w:proofErr w:type="spellStart"/>
            <w:r w:rsidRPr="000C4D58">
              <w:rPr>
                <w:rFonts w:ascii="Sylfaen" w:eastAsia="Sylfaen" w:hAnsi="Sylfaen" w:cs="Sylfaen"/>
              </w:rPr>
              <w:t>ვიცე</w:t>
            </w:r>
            <w:proofErr w:type="spellEnd"/>
            <w:r w:rsidRPr="000C4D58">
              <w:rPr>
                <w:rFonts w:ascii="Sylfaen" w:eastAsia="Sylfaen" w:hAnsi="Sylfaen" w:cs="Sylfaen"/>
              </w:rPr>
              <w:t xml:space="preserve"> </w:t>
            </w:r>
            <w:proofErr w:type="spellStart"/>
            <w:r w:rsidRPr="000C4D58">
              <w:rPr>
                <w:rFonts w:ascii="Sylfaen" w:eastAsia="Sylfaen" w:hAnsi="Sylfaen" w:cs="Sylfaen"/>
              </w:rPr>
              <w:t>რექტორი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სამეცნიერო</w:t>
            </w:r>
            <w:proofErr w:type="spellEnd"/>
            <w:r w:rsidRPr="000C4D58">
              <w:rPr>
                <w:rFonts w:ascii="Sylfaen" w:eastAsia="Sylfaen" w:hAnsi="Sylfaen" w:cs="Sylfaen"/>
              </w:rPr>
              <w:t xml:space="preserve"> </w:t>
            </w:r>
            <w:proofErr w:type="spellStart"/>
            <w:r w:rsidRPr="000C4D58">
              <w:rPr>
                <w:rFonts w:ascii="Sylfaen" w:eastAsia="Sylfaen" w:hAnsi="Sylfaen" w:cs="Sylfaen"/>
              </w:rPr>
              <w:t>კვლევითი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მიმართულებით</w:t>
            </w:r>
            <w:proofErr w:type="spellEnd"/>
            <w:r w:rsidRPr="000C4D58">
              <w:rPr>
                <w:rFonts w:ascii="Sylfaen" w:eastAsia="Sylfaen" w:hAnsi="Sylfaen" w:cs="Sylfaen"/>
              </w:rPr>
              <w:t>.</w:t>
            </w:r>
          </w:p>
        </w:tc>
      </w:tr>
      <w:tr w:rsidR="000C4D58" w:rsidRPr="000C4D58" w14:paraId="70450D1B" w14:textId="77777777" w:rsidTr="456EC6A1">
        <w:tc>
          <w:tcPr>
            <w:tcW w:w="540" w:type="dxa"/>
            <w:vAlign w:val="center"/>
          </w:tcPr>
          <w:p w14:paraId="66774B5A" w14:textId="1A106E42" w:rsidR="5F910A13" w:rsidRPr="000C4D58" w:rsidRDefault="5F910A13" w:rsidP="52E03A92">
            <w:pPr>
              <w:rPr>
                <w:rFonts w:ascii="Sylfaen" w:eastAsia="Sylfaen" w:hAnsi="Sylfaen" w:cs="Sylfaen"/>
              </w:rPr>
            </w:pPr>
            <w:r w:rsidRPr="000C4D58">
              <w:rPr>
                <w:rFonts w:ascii="Sylfaen" w:eastAsia="Sylfaen" w:hAnsi="Sylfaen" w:cs="Sylfaen"/>
              </w:rPr>
              <w:lastRenderedPageBreak/>
              <w:t>4.</w:t>
            </w:r>
          </w:p>
        </w:tc>
        <w:tc>
          <w:tcPr>
            <w:tcW w:w="2130" w:type="dxa"/>
            <w:vAlign w:val="center"/>
          </w:tcPr>
          <w:p w14:paraId="0814616A" w14:textId="689B0136" w:rsidR="5F910A13" w:rsidRPr="000C4D58" w:rsidRDefault="5F910A13" w:rsidP="52E03A92">
            <w:pPr>
              <w:rPr>
                <w:rFonts w:ascii="Sylfaen" w:eastAsia="Sylfaen" w:hAnsi="Sylfaen" w:cs="Sylfaen"/>
              </w:rPr>
            </w:pPr>
            <w:proofErr w:type="spellStart"/>
            <w:r w:rsidRPr="000C4D58">
              <w:rPr>
                <w:rFonts w:ascii="Sylfaen" w:eastAsia="Sylfaen" w:hAnsi="Sylfaen" w:cs="Sylfaen"/>
              </w:rPr>
              <w:t>ნინო</w:t>
            </w:r>
            <w:proofErr w:type="spellEnd"/>
            <w:r w:rsidRPr="000C4D58">
              <w:rPr>
                <w:rFonts w:ascii="Sylfaen" w:eastAsia="Sylfaen" w:hAnsi="Sylfaen" w:cs="Sylfaen"/>
              </w:rPr>
              <w:t xml:space="preserve"> </w:t>
            </w:r>
            <w:proofErr w:type="spellStart"/>
            <w:r w:rsidRPr="000C4D58">
              <w:rPr>
                <w:rFonts w:ascii="Sylfaen" w:eastAsia="Sylfaen" w:hAnsi="Sylfaen" w:cs="Sylfaen"/>
              </w:rPr>
              <w:t>შატბერაშვილი</w:t>
            </w:r>
            <w:proofErr w:type="spellEnd"/>
          </w:p>
        </w:tc>
        <w:tc>
          <w:tcPr>
            <w:tcW w:w="2550" w:type="dxa"/>
            <w:vAlign w:val="center"/>
          </w:tcPr>
          <w:p w14:paraId="6DAFA007" w14:textId="13061D7B"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სსიპ-ივანე</w:t>
            </w:r>
            <w:proofErr w:type="spellEnd"/>
            <w:r w:rsidRPr="000C4D58">
              <w:rPr>
                <w:rFonts w:ascii="Sylfaen" w:eastAsia="Sylfaen" w:hAnsi="Sylfaen" w:cs="Sylfaen"/>
              </w:rPr>
              <w:t xml:space="preserve"> </w:t>
            </w:r>
            <w:proofErr w:type="spellStart"/>
            <w:r w:rsidRPr="000C4D58">
              <w:rPr>
                <w:rFonts w:ascii="Sylfaen" w:eastAsia="Sylfaen" w:hAnsi="Sylfaen" w:cs="Sylfaen"/>
              </w:rPr>
              <w:t>ჯავახიშვილის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თბილისის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p>
        </w:tc>
        <w:tc>
          <w:tcPr>
            <w:tcW w:w="4935" w:type="dxa"/>
            <w:vAlign w:val="center"/>
          </w:tcPr>
          <w:p w14:paraId="442B0328" w14:textId="2EC9AE50" w:rsidR="5F910A13" w:rsidRPr="000C4D58" w:rsidRDefault="456EC6A1" w:rsidP="456EC6A1">
            <w:pPr>
              <w:rPr>
                <w:rFonts w:ascii="Sylfaen" w:eastAsia="Sylfaen" w:hAnsi="Sylfaen" w:cs="Sylfaen"/>
                <w:lang w:val="ka-GE"/>
              </w:rPr>
            </w:pPr>
            <w:proofErr w:type="spellStart"/>
            <w:r w:rsidRPr="000C4D58">
              <w:rPr>
                <w:rFonts w:ascii="Sylfaen" w:eastAsia="Sylfaen" w:hAnsi="Sylfaen" w:cs="Sylfaen"/>
              </w:rPr>
              <w:t>მეცნიერებათა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პოლიტიკურ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მეცნიერებათა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ფაკულტეტის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სამაგისტრო</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საგანმანათლებლო</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პროგრამის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ხელმძღვანელი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დამფუძნებელი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გამგეობის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წევრი</w:t>
            </w:r>
            <w:proofErr w:type="spellEnd"/>
            <w:r w:rsidR="00C1026E" w:rsidRPr="000C4D58">
              <w:rPr>
                <w:rFonts w:ascii="Sylfaen" w:eastAsia="Sylfaen" w:hAnsi="Sylfaen" w:cs="Sylfaen"/>
                <w:lang w:val="ka-GE"/>
              </w:rPr>
              <w:t>;</w:t>
            </w:r>
          </w:p>
          <w:p w14:paraId="7557B768" w14:textId="07CF179E" w:rsidR="5F910A13" w:rsidRPr="000C4D58" w:rsidRDefault="00C1026E" w:rsidP="456EC6A1">
            <w:pPr>
              <w:rPr>
                <w:rFonts w:ascii="Sylfaen" w:eastAsia="Sylfaen" w:hAnsi="Sylfaen" w:cs="Sylfaen"/>
                <w:lang w:val="ka-GE"/>
              </w:rPr>
            </w:pPr>
            <w:r w:rsidRPr="000C4D58">
              <w:rPr>
                <w:rFonts w:ascii="Sylfaen" w:eastAsia="Sylfaen" w:hAnsi="Sylfaen" w:cs="Sylfaen"/>
                <w:lang w:val="ka-GE"/>
              </w:rPr>
              <w:t>ს</w:t>
            </w:r>
            <w:proofErr w:type="spellStart"/>
            <w:r w:rsidR="456EC6A1" w:rsidRPr="000C4D58">
              <w:rPr>
                <w:rFonts w:ascii="Sylfaen" w:eastAsia="Sylfaen" w:hAnsi="Sylfaen" w:cs="Sylfaen"/>
              </w:rPr>
              <w:t>აქართველოს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განათლებისა</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და</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მეცნიერების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სამინისტროს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საგანამანათლებლო</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დაწესებულების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მანდატურის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სამსახურის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უფროსის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მოადგილე</w:t>
            </w:r>
            <w:proofErr w:type="spellEnd"/>
            <w:r w:rsidRPr="000C4D58">
              <w:rPr>
                <w:rFonts w:ascii="Sylfaen" w:eastAsia="Sylfaen" w:hAnsi="Sylfaen" w:cs="Sylfaen"/>
                <w:lang w:val="ka-GE"/>
              </w:rPr>
              <w:t>;</w:t>
            </w:r>
          </w:p>
          <w:p w14:paraId="0E26B31E" w14:textId="5E734947" w:rsidR="5F910A13" w:rsidRPr="000C4D58" w:rsidRDefault="00C1026E" w:rsidP="456EC6A1">
            <w:pPr>
              <w:rPr>
                <w:rFonts w:ascii="Sylfaen" w:eastAsia="Sylfaen" w:hAnsi="Sylfaen" w:cs="Sylfaen"/>
                <w:lang w:val="ka-GE"/>
              </w:rPr>
            </w:pPr>
            <w:r w:rsidRPr="000C4D58">
              <w:rPr>
                <w:rFonts w:ascii="Sylfaen" w:eastAsia="Sylfaen" w:hAnsi="Sylfaen" w:cs="Sylfaen"/>
                <w:lang w:val="ka-GE"/>
              </w:rPr>
              <w:t>ე</w:t>
            </w:r>
            <w:proofErr w:type="spellStart"/>
            <w:r w:rsidR="456EC6A1" w:rsidRPr="000C4D58">
              <w:rPr>
                <w:rFonts w:ascii="Sylfaen" w:eastAsia="Sylfaen" w:hAnsi="Sylfaen" w:cs="Sylfaen"/>
              </w:rPr>
              <w:t>ვროპის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აღდგენითი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მართლმსაჯულების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ფორუმის</w:t>
            </w:r>
            <w:proofErr w:type="spellEnd"/>
            <w:r w:rsidR="456EC6A1" w:rsidRPr="000C4D58">
              <w:rPr>
                <w:rFonts w:ascii="Sylfaen" w:eastAsia="Sylfaen" w:hAnsi="Sylfaen" w:cs="Sylfaen"/>
              </w:rPr>
              <w:t xml:space="preserve"> (EFRJ), </w:t>
            </w:r>
            <w:proofErr w:type="spellStart"/>
            <w:r w:rsidR="456EC6A1" w:rsidRPr="000C4D58">
              <w:rPr>
                <w:rFonts w:ascii="Sylfaen" w:eastAsia="Sylfaen" w:hAnsi="Sylfaen" w:cs="Sylfaen"/>
              </w:rPr>
              <w:t>ადღგენითი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სკოლების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სამუშაო</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ჯგუფის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წევრი</w:t>
            </w:r>
            <w:proofErr w:type="spellEnd"/>
            <w:r w:rsidRPr="000C4D58">
              <w:rPr>
                <w:rFonts w:ascii="Sylfaen" w:eastAsia="Sylfaen" w:hAnsi="Sylfaen" w:cs="Sylfaen"/>
                <w:lang w:val="ka-GE"/>
              </w:rPr>
              <w:t>;</w:t>
            </w:r>
          </w:p>
          <w:p w14:paraId="19E5F9F9" w14:textId="60B0EA21" w:rsidR="5F910A13" w:rsidRPr="000C4D58" w:rsidRDefault="00C1026E" w:rsidP="00C1026E">
            <w:pPr>
              <w:rPr>
                <w:rFonts w:ascii="Sylfaen" w:eastAsia="Sylfaen" w:hAnsi="Sylfaen" w:cs="Sylfaen"/>
              </w:rPr>
            </w:pPr>
            <w:r w:rsidRPr="000C4D58">
              <w:rPr>
                <w:rFonts w:ascii="Sylfaen" w:eastAsia="Sylfaen" w:hAnsi="Sylfaen" w:cs="Sylfaen"/>
                <w:lang w:val="ka-GE"/>
              </w:rPr>
              <w:t>ევ</w:t>
            </w:r>
            <w:proofErr w:type="spellStart"/>
            <w:r w:rsidR="456EC6A1" w:rsidRPr="000C4D58">
              <w:rPr>
                <w:rFonts w:ascii="Sylfaen" w:eastAsia="Sylfaen" w:hAnsi="Sylfaen" w:cs="Sylfaen"/>
              </w:rPr>
              <w:t>როპის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სოციალური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მუშაობის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სკოლათა</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საერთაშორისო</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ასოციაციის</w:t>
            </w:r>
            <w:proofErr w:type="spellEnd"/>
            <w:r w:rsidR="456EC6A1" w:rsidRPr="000C4D58">
              <w:rPr>
                <w:rFonts w:ascii="Sylfaen" w:eastAsia="Sylfaen" w:hAnsi="Sylfaen" w:cs="Sylfaen"/>
              </w:rPr>
              <w:t xml:space="preserve"> (EASSW) </w:t>
            </w:r>
            <w:proofErr w:type="spellStart"/>
            <w:r w:rsidR="456EC6A1" w:rsidRPr="000C4D58">
              <w:rPr>
                <w:rFonts w:ascii="Sylfaen" w:eastAsia="Sylfaen" w:hAnsi="Sylfaen" w:cs="Sylfaen"/>
              </w:rPr>
              <w:t>ეკო</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სოციალური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მუშაობის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საინიციატივო</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ჯგუფის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წევრი</w:t>
            </w:r>
            <w:proofErr w:type="spellEnd"/>
            <w:r w:rsidRPr="000C4D58">
              <w:rPr>
                <w:rFonts w:ascii="Sylfaen" w:eastAsia="Sylfaen" w:hAnsi="Sylfaen" w:cs="Sylfaen"/>
                <w:lang w:val="ka-GE"/>
              </w:rPr>
              <w:t>; ს</w:t>
            </w:r>
            <w:proofErr w:type="spellStart"/>
            <w:r w:rsidR="456EC6A1" w:rsidRPr="000C4D58">
              <w:rPr>
                <w:rFonts w:ascii="Sylfaen" w:eastAsia="Sylfaen" w:hAnsi="Sylfaen" w:cs="Sylfaen"/>
              </w:rPr>
              <w:t>ოციალური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კერთილდღეობის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საბჭოს</w:t>
            </w:r>
            <w:proofErr w:type="spellEnd"/>
            <w:r w:rsidR="456EC6A1" w:rsidRPr="000C4D58">
              <w:rPr>
                <w:rFonts w:ascii="Sylfaen" w:eastAsia="Sylfaen" w:hAnsi="Sylfaen" w:cs="Sylfaen"/>
              </w:rPr>
              <w:t xml:space="preserve"> (ICSW) </w:t>
            </w:r>
            <w:proofErr w:type="spellStart"/>
            <w:r w:rsidR="456EC6A1" w:rsidRPr="000C4D58">
              <w:rPr>
                <w:rFonts w:ascii="Sylfaen" w:eastAsia="Sylfaen" w:hAnsi="Sylfaen" w:cs="Sylfaen"/>
              </w:rPr>
              <w:t>მეორე</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წარმომადგენელი</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ევროპის</w:t>
            </w:r>
            <w:proofErr w:type="spellEnd"/>
            <w:r w:rsidR="456EC6A1" w:rsidRPr="000C4D58">
              <w:rPr>
                <w:rFonts w:ascii="Sylfaen" w:eastAsia="Sylfaen" w:hAnsi="Sylfaen" w:cs="Sylfaen"/>
              </w:rPr>
              <w:t xml:space="preserve"> </w:t>
            </w:r>
            <w:proofErr w:type="spellStart"/>
            <w:r w:rsidR="456EC6A1" w:rsidRPr="000C4D58">
              <w:rPr>
                <w:rFonts w:ascii="Sylfaen" w:eastAsia="Sylfaen" w:hAnsi="Sylfaen" w:cs="Sylfaen"/>
              </w:rPr>
              <w:t>საბჭოში</w:t>
            </w:r>
            <w:proofErr w:type="spellEnd"/>
            <w:r w:rsidR="456EC6A1" w:rsidRPr="000C4D58">
              <w:rPr>
                <w:rFonts w:ascii="Sylfaen" w:eastAsia="Sylfaen" w:hAnsi="Sylfaen" w:cs="Sylfaen"/>
              </w:rPr>
              <w:t xml:space="preserve">. </w:t>
            </w:r>
          </w:p>
        </w:tc>
      </w:tr>
      <w:tr w:rsidR="000C4D58" w:rsidRPr="000C4D58" w14:paraId="5FE8D464" w14:textId="77777777" w:rsidTr="456EC6A1">
        <w:tc>
          <w:tcPr>
            <w:tcW w:w="540" w:type="dxa"/>
            <w:vAlign w:val="center"/>
          </w:tcPr>
          <w:p w14:paraId="23A81CB0" w14:textId="7DE2BA2E" w:rsidR="5F910A13" w:rsidRPr="000C4D58" w:rsidRDefault="5F910A13" w:rsidP="52E03A92">
            <w:pPr>
              <w:rPr>
                <w:rFonts w:ascii="Sylfaen" w:eastAsia="Sylfaen" w:hAnsi="Sylfaen" w:cs="Sylfaen"/>
              </w:rPr>
            </w:pPr>
            <w:r w:rsidRPr="000C4D58">
              <w:rPr>
                <w:rFonts w:ascii="Sylfaen" w:eastAsia="Sylfaen" w:hAnsi="Sylfaen" w:cs="Sylfaen"/>
              </w:rPr>
              <w:t>5.</w:t>
            </w:r>
          </w:p>
        </w:tc>
        <w:tc>
          <w:tcPr>
            <w:tcW w:w="2130" w:type="dxa"/>
            <w:vAlign w:val="center"/>
          </w:tcPr>
          <w:p w14:paraId="71D29097" w14:textId="03D2ADA1" w:rsidR="5F910A13" w:rsidRPr="000C4D58" w:rsidRDefault="5F910A13" w:rsidP="52E03A92">
            <w:pPr>
              <w:rPr>
                <w:rFonts w:ascii="Sylfaen" w:eastAsia="Sylfaen" w:hAnsi="Sylfaen" w:cs="Sylfaen"/>
              </w:rPr>
            </w:pPr>
            <w:proofErr w:type="spellStart"/>
            <w:r w:rsidRPr="000C4D58">
              <w:rPr>
                <w:rFonts w:ascii="Sylfaen" w:eastAsia="Sylfaen" w:hAnsi="Sylfaen" w:cs="Sylfaen"/>
              </w:rPr>
              <w:t>შორენა</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საძაგლიშვილი</w:t>
            </w:r>
            <w:proofErr w:type="spellEnd"/>
          </w:p>
        </w:tc>
        <w:tc>
          <w:tcPr>
            <w:tcW w:w="2550" w:type="dxa"/>
            <w:vAlign w:val="center"/>
          </w:tcPr>
          <w:p w14:paraId="229B26E2" w14:textId="3F9B94B5"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ილიას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p>
        </w:tc>
        <w:tc>
          <w:tcPr>
            <w:tcW w:w="4935" w:type="dxa"/>
            <w:vAlign w:val="center"/>
          </w:tcPr>
          <w:p w14:paraId="05FAC40F" w14:textId="030994D7" w:rsidR="5F910A13" w:rsidRPr="000C4D58" w:rsidRDefault="456EC6A1" w:rsidP="456EC6A1">
            <w:pPr>
              <w:rPr>
                <w:rFonts w:ascii="Sylfaen" w:eastAsia="Sylfaen" w:hAnsi="Sylfaen" w:cs="Sylfaen"/>
                <w:sz w:val="24"/>
                <w:szCs w:val="24"/>
              </w:rPr>
            </w:pPr>
            <w:proofErr w:type="spellStart"/>
            <w:r w:rsidRPr="000C4D58">
              <w:rPr>
                <w:rFonts w:ascii="Sylfaen" w:eastAsia="Sylfaen" w:hAnsi="Sylfaen" w:cs="Sylfaen"/>
                <w:sz w:val="24"/>
                <w:szCs w:val="24"/>
              </w:rPr>
              <w:t>ფსიქოლოგიის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დოქტორი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სოციალური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მუშაობის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მაგისტრი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აშშ</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ილიას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სახელმწიფო</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უნივერსიტეტის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მეცნიერებათა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ხელოვნების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ფაკულტეტის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პროფესორი</w:t>
            </w:r>
            <w:proofErr w:type="spellEnd"/>
            <w:r w:rsidR="000C4D58" w:rsidRPr="000C4D58">
              <w:rPr>
                <w:rFonts w:ascii="Sylfaen" w:eastAsia="Sylfaen" w:hAnsi="Sylfaen" w:cs="Sylfaen"/>
                <w:sz w:val="24"/>
                <w:szCs w:val="24"/>
                <w:lang w:val="ka-GE"/>
              </w:rPr>
              <w:t>;</w:t>
            </w:r>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სოციალური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მუშაობის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სამაგისტრო</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სადოქტორო</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საგანმანათლებლო</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პროგრამების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ხელმძღვანელი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სოციალური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ინტერვენციების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მეცნიერული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განვითარების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კვლევითი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ცენტრის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დირექტორი</w:t>
            </w:r>
            <w:proofErr w:type="spellEnd"/>
            <w:r w:rsidR="000C4D58" w:rsidRPr="000C4D58">
              <w:rPr>
                <w:rFonts w:ascii="Sylfaen" w:eastAsia="Sylfaen" w:hAnsi="Sylfaen" w:cs="Sylfaen"/>
                <w:sz w:val="24"/>
                <w:szCs w:val="24"/>
                <w:lang w:val="ka-GE"/>
              </w:rPr>
              <w:t>;</w:t>
            </w:r>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საქართველოს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სოციალურ</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მუშაკთა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ასოციაციის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გამგეობის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თავჯდომარე</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დამფუძნებელი</w:t>
            </w:r>
            <w:proofErr w:type="spellEnd"/>
            <w:r w:rsidR="000C4D58" w:rsidRPr="000C4D58">
              <w:rPr>
                <w:rFonts w:ascii="Sylfaen" w:eastAsia="Sylfaen" w:hAnsi="Sylfaen" w:cs="Sylfaen"/>
                <w:sz w:val="24"/>
                <w:szCs w:val="24"/>
                <w:lang w:val="ka-GE"/>
              </w:rPr>
              <w:t xml:space="preserve">; </w:t>
            </w:r>
            <w:proofErr w:type="spellStart"/>
            <w:r w:rsidRPr="000C4D58">
              <w:rPr>
                <w:rFonts w:ascii="Sylfaen" w:eastAsia="Sylfaen" w:hAnsi="Sylfaen" w:cs="Sylfaen"/>
                <w:sz w:val="24"/>
                <w:szCs w:val="24"/>
              </w:rPr>
              <w:t>განათლების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ხარისხის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განვითარების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ეროვნული</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ცენტრის</w:t>
            </w:r>
            <w:proofErr w:type="spellEnd"/>
            <w:r w:rsidRPr="000C4D58">
              <w:rPr>
                <w:rFonts w:ascii="Sylfaen" w:eastAsia="Sylfaen" w:hAnsi="Sylfaen" w:cs="Sylfaen"/>
                <w:sz w:val="24"/>
                <w:szCs w:val="24"/>
              </w:rPr>
              <w:t xml:space="preserve"> </w:t>
            </w:r>
          </w:p>
          <w:p w14:paraId="09A606B6" w14:textId="04930AA7" w:rsidR="5F910A13" w:rsidRPr="000C4D58" w:rsidRDefault="456EC6A1" w:rsidP="456EC6A1">
            <w:pPr>
              <w:rPr>
                <w:rFonts w:ascii="Sylfaen" w:eastAsia="Sylfaen" w:hAnsi="Sylfaen" w:cs="Sylfaen"/>
                <w:sz w:val="24"/>
                <w:szCs w:val="24"/>
              </w:rPr>
            </w:pPr>
            <w:proofErr w:type="spellStart"/>
            <w:r w:rsidRPr="000C4D58">
              <w:rPr>
                <w:rFonts w:ascii="Sylfaen" w:eastAsia="Sylfaen" w:hAnsi="Sylfaen" w:cs="Sylfaen"/>
                <w:sz w:val="24"/>
                <w:szCs w:val="24"/>
              </w:rPr>
              <w:t>ავტორიზაციისა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და</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აკრედიტაციის</w:t>
            </w:r>
            <w:proofErr w:type="spellEnd"/>
            <w:r w:rsidRPr="000C4D58">
              <w:rPr>
                <w:rFonts w:ascii="Sylfaen" w:eastAsia="Sylfaen" w:hAnsi="Sylfaen" w:cs="Sylfaen"/>
                <w:sz w:val="24"/>
                <w:szCs w:val="24"/>
              </w:rPr>
              <w:t xml:space="preserve"> </w:t>
            </w:r>
            <w:proofErr w:type="spellStart"/>
            <w:r w:rsidRPr="000C4D58">
              <w:rPr>
                <w:rFonts w:ascii="Sylfaen" w:eastAsia="Sylfaen" w:hAnsi="Sylfaen" w:cs="Sylfaen"/>
                <w:sz w:val="24"/>
                <w:szCs w:val="24"/>
              </w:rPr>
              <w:t>ექსპერტი</w:t>
            </w:r>
            <w:proofErr w:type="spellEnd"/>
          </w:p>
        </w:tc>
      </w:tr>
      <w:tr w:rsidR="000C4D58" w:rsidRPr="000C4D58" w14:paraId="38132530" w14:textId="77777777" w:rsidTr="456EC6A1">
        <w:tc>
          <w:tcPr>
            <w:tcW w:w="540" w:type="dxa"/>
            <w:vAlign w:val="center"/>
          </w:tcPr>
          <w:p w14:paraId="72571DB2" w14:textId="4A8AC9D9" w:rsidR="5F910A13" w:rsidRPr="000C4D58" w:rsidRDefault="5F910A13" w:rsidP="52E03A92">
            <w:pPr>
              <w:rPr>
                <w:rFonts w:ascii="Sylfaen" w:eastAsia="Sylfaen" w:hAnsi="Sylfaen" w:cs="Sylfaen"/>
              </w:rPr>
            </w:pPr>
            <w:r w:rsidRPr="000C4D58">
              <w:rPr>
                <w:rFonts w:ascii="Sylfaen" w:eastAsia="Sylfaen" w:hAnsi="Sylfaen" w:cs="Sylfaen"/>
              </w:rPr>
              <w:t>6.</w:t>
            </w:r>
          </w:p>
        </w:tc>
        <w:tc>
          <w:tcPr>
            <w:tcW w:w="2130" w:type="dxa"/>
            <w:vAlign w:val="center"/>
          </w:tcPr>
          <w:p w14:paraId="3A586C83" w14:textId="67358FD6" w:rsidR="5F910A13" w:rsidRPr="000C4D58" w:rsidRDefault="5F910A13" w:rsidP="52E03A92">
            <w:pPr>
              <w:rPr>
                <w:rFonts w:ascii="Sylfaen" w:eastAsia="Sylfaen" w:hAnsi="Sylfaen" w:cs="Sylfaen"/>
              </w:rPr>
            </w:pPr>
            <w:proofErr w:type="spellStart"/>
            <w:r w:rsidRPr="000C4D58">
              <w:rPr>
                <w:rFonts w:ascii="Sylfaen" w:eastAsia="Sylfaen" w:hAnsi="Sylfaen" w:cs="Sylfaen"/>
              </w:rPr>
              <w:t>ია</w:t>
            </w:r>
            <w:proofErr w:type="spellEnd"/>
            <w:r w:rsidRPr="000C4D58">
              <w:rPr>
                <w:rFonts w:ascii="Sylfaen" w:eastAsia="Sylfaen" w:hAnsi="Sylfaen" w:cs="Sylfaen"/>
              </w:rPr>
              <w:t xml:space="preserve"> </w:t>
            </w:r>
            <w:proofErr w:type="spellStart"/>
            <w:r w:rsidRPr="000C4D58">
              <w:rPr>
                <w:rFonts w:ascii="Sylfaen" w:eastAsia="Sylfaen" w:hAnsi="Sylfaen" w:cs="Sylfaen"/>
              </w:rPr>
              <w:t>შეყრილაძე</w:t>
            </w:r>
            <w:proofErr w:type="spellEnd"/>
          </w:p>
        </w:tc>
        <w:tc>
          <w:tcPr>
            <w:tcW w:w="2550" w:type="dxa"/>
            <w:vAlign w:val="center"/>
          </w:tcPr>
          <w:p w14:paraId="061D149D" w14:textId="44D0F824"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ილიას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p>
        </w:tc>
        <w:tc>
          <w:tcPr>
            <w:tcW w:w="4935" w:type="dxa"/>
            <w:vAlign w:val="center"/>
          </w:tcPr>
          <w:p w14:paraId="018F407C" w14:textId="5CCD0B1B" w:rsidR="5F910A13" w:rsidRPr="000C4D58" w:rsidRDefault="456EC6A1" w:rsidP="52E03A92">
            <w:pPr>
              <w:rPr>
                <w:rFonts w:ascii="Sylfaen" w:eastAsia="Sylfaen" w:hAnsi="Sylfaen" w:cs="Sylfaen"/>
              </w:rPr>
            </w:pPr>
            <w:proofErr w:type="spellStart"/>
            <w:r w:rsidRPr="000C4D58">
              <w:rPr>
                <w:rFonts w:ascii="Sylfaen" w:eastAsia="Sylfaen" w:hAnsi="Sylfaen" w:cs="Sylfaen"/>
              </w:rPr>
              <w:t>ფსქიოლოგიის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000C4D58" w:rsidRPr="000C4D58">
              <w:rPr>
                <w:rFonts w:ascii="Sylfaen" w:eastAsia="Sylfaen" w:hAnsi="Sylfaen" w:cs="Sylfaen"/>
                <w:lang w:val="ka-GE"/>
              </w:rPr>
              <w:t>;</w:t>
            </w:r>
            <w:r w:rsidRPr="000C4D58">
              <w:rPr>
                <w:rFonts w:ascii="Sylfaen" w:eastAsia="Sylfaen" w:hAnsi="Sylfaen" w:cs="Sylfaen"/>
              </w:rPr>
              <w:t xml:space="preserve"> </w:t>
            </w:r>
            <w:proofErr w:type="spellStart"/>
            <w:r w:rsidRPr="000C4D58">
              <w:rPr>
                <w:rFonts w:ascii="Sylfaen" w:eastAsia="Sylfaen" w:hAnsi="Sylfaen" w:cs="Sylfaen"/>
              </w:rPr>
              <w:t>ლიცენზირებული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კლინიკური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მუშაკი</w:t>
            </w:r>
            <w:proofErr w:type="spellEnd"/>
            <w:r w:rsidRPr="000C4D58">
              <w:rPr>
                <w:rFonts w:ascii="Sylfaen" w:eastAsia="Sylfaen" w:hAnsi="Sylfaen" w:cs="Sylfaen"/>
              </w:rPr>
              <w:t xml:space="preserve"> (</w:t>
            </w:r>
            <w:proofErr w:type="spellStart"/>
            <w:r w:rsidRPr="000C4D58">
              <w:rPr>
                <w:rFonts w:ascii="Sylfaen" w:eastAsia="Sylfaen" w:hAnsi="Sylfaen" w:cs="Sylfaen"/>
              </w:rPr>
              <w:t>აშშ</w:t>
            </w:r>
            <w:proofErr w:type="spellEnd"/>
            <w:r w:rsidRPr="000C4D58">
              <w:rPr>
                <w:rFonts w:ascii="Sylfaen" w:eastAsia="Sylfaen" w:hAnsi="Sylfaen" w:cs="Sylfaen"/>
              </w:rPr>
              <w:t>)</w:t>
            </w:r>
            <w:r w:rsidR="000C4D58" w:rsidRPr="000C4D58">
              <w:rPr>
                <w:rFonts w:ascii="Sylfaen" w:eastAsia="Sylfaen" w:hAnsi="Sylfaen" w:cs="Sylfaen"/>
                <w:lang w:val="ka-GE"/>
              </w:rPr>
              <w:t>;</w:t>
            </w:r>
            <w:r w:rsidRPr="000C4D58">
              <w:rPr>
                <w:rFonts w:ascii="Sylfaen" w:eastAsia="Sylfaen" w:hAnsi="Sylfaen" w:cs="Sylfaen"/>
              </w:rPr>
              <w:t xml:space="preserve"> </w:t>
            </w:r>
            <w:proofErr w:type="spellStart"/>
            <w:r w:rsidRPr="000C4D58">
              <w:rPr>
                <w:rFonts w:ascii="Sylfaen" w:eastAsia="Sylfaen" w:hAnsi="Sylfaen" w:cs="Sylfaen"/>
              </w:rPr>
              <w:t>მეცნიერებათა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ხელოვნების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ფაკულტეტის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ილიას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დიმიტრი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lastRenderedPageBreak/>
              <w:t>უზნაძის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ფსიქოლოგიის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ინსტიტუტის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უფროსი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მეცნიერ-თანამშრომელი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დამფუძნებელი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გამგეობის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წევრი</w:t>
            </w:r>
            <w:proofErr w:type="spellEnd"/>
          </w:p>
        </w:tc>
      </w:tr>
      <w:tr w:rsidR="000C4D58" w:rsidRPr="000C4D58" w14:paraId="7237C62B" w14:textId="77777777" w:rsidTr="456EC6A1">
        <w:tc>
          <w:tcPr>
            <w:tcW w:w="540" w:type="dxa"/>
            <w:vAlign w:val="center"/>
          </w:tcPr>
          <w:p w14:paraId="39E2337D" w14:textId="547FFB18" w:rsidR="5F910A13" w:rsidRPr="000C4D58" w:rsidRDefault="5F910A13" w:rsidP="52E03A92">
            <w:pPr>
              <w:rPr>
                <w:rFonts w:ascii="Sylfaen" w:eastAsia="Sylfaen" w:hAnsi="Sylfaen" w:cs="Sylfaen"/>
              </w:rPr>
            </w:pPr>
            <w:r w:rsidRPr="000C4D58">
              <w:rPr>
                <w:rFonts w:ascii="Sylfaen" w:eastAsia="Sylfaen" w:hAnsi="Sylfaen" w:cs="Sylfaen"/>
              </w:rPr>
              <w:lastRenderedPageBreak/>
              <w:t>7.</w:t>
            </w:r>
          </w:p>
        </w:tc>
        <w:tc>
          <w:tcPr>
            <w:tcW w:w="2130" w:type="dxa"/>
            <w:vAlign w:val="center"/>
          </w:tcPr>
          <w:p w14:paraId="6DEB64AB" w14:textId="1D6E31A5"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სალომე</w:t>
            </w:r>
            <w:proofErr w:type="spellEnd"/>
            <w:r w:rsidRPr="000C4D58">
              <w:rPr>
                <w:rFonts w:ascii="Sylfaen" w:eastAsia="Sylfaen" w:hAnsi="Sylfaen" w:cs="Sylfaen"/>
              </w:rPr>
              <w:t xml:space="preserve"> </w:t>
            </w:r>
            <w:proofErr w:type="spellStart"/>
            <w:r w:rsidRPr="000C4D58">
              <w:rPr>
                <w:rFonts w:ascii="Sylfaen" w:eastAsia="Sylfaen" w:hAnsi="Sylfaen" w:cs="Sylfaen"/>
              </w:rPr>
              <w:t>ნამიჭეიშვილი</w:t>
            </w:r>
            <w:proofErr w:type="spellEnd"/>
          </w:p>
        </w:tc>
        <w:tc>
          <w:tcPr>
            <w:tcW w:w="2550" w:type="dxa"/>
            <w:vAlign w:val="center"/>
          </w:tcPr>
          <w:p w14:paraId="1CE66C92" w14:textId="360408B2"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ივანე</w:t>
            </w:r>
            <w:proofErr w:type="spellEnd"/>
            <w:r w:rsidRPr="000C4D58">
              <w:rPr>
                <w:rFonts w:ascii="Sylfaen" w:eastAsia="Sylfaen" w:hAnsi="Sylfaen" w:cs="Sylfaen"/>
              </w:rPr>
              <w:t xml:space="preserve"> </w:t>
            </w:r>
            <w:proofErr w:type="spellStart"/>
            <w:r w:rsidRPr="000C4D58">
              <w:rPr>
                <w:rFonts w:ascii="Sylfaen" w:eastAsia="Sylfaen" w:hAnsi="Sylfaen" w:cs="Sylfaen"/>
              </w:rPr>
              <w:t>ჯავახიშვილის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თბილისის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უნივერსიტეტი</w:t>
            </w:r>
            <w:proofErr w:type="spellEnd"/>
          </w:p>
        </w:tc>
        <w:tc>
          <w:tcPr>
            <w:tcW w:w="4935" w:type="dxa"/>
            <w:vAlign w:val="center"/>
          </w:tcPr>
          <w:p w14:paraId="6D77E939" w14:textId="554793D2" w:rsidR="5F910A13" w:rsidRPr="000C4D58" w:rsidRDefault="456EC6A1" w:rsidP="52E03A92">
            <w:pPr>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პოლიტიკურ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მეცნიერებათა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ფაკულტეტის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პროფესორი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საბაკალავრო</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საგანმანათლებლო</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პროგრამის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ხელმძღვანელი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დამფუძნებელი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გამგეობის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წევრი</w:t>
            </w:r>
            <w:proofErr w:type="spellEnd"/>
          </w:p>
        </w:tc>
      </w:tr>
      <w:tr w:rsidR="000C4D58" w:rsidRPr="000C4D58" w14:paraId="4DB880A1" w14:textId="77777777" w:rsidTr="456EC6A1">
        <w:tc>
          <w:tcPr>
            <w:tcW w:w="540" w:type="dxa"/>
            <w:vAlign w:val="center"/>
          </w:tcPr>
          <w:p w14:paraId="1452A7DC" w14:textId="26750445" w:rsidR="5F910A13" w:rsidRPr="000C4D58" w:rsidRDefault="5F910A13" w:rsidP="52E03A92">
            <w:pPr>
              <w:rPr>
                <w:rFonts w:ascii="Sylfaen" w:eastAsia="Sylfaen" w:hAnsi="Sylfaen" w:cs="Sylfaen"/>
              </w:rPr>
            </w:pPr>
            <w:r w:rsidRPr="000C4D58">
              <w:rPr>
                <w:rFonts w:ascii="Sylfaen" w:eastAsia="Sylfaen" w:hAnsi="Sylfaen" w:cs="Sylfaen"/>
              </w:rPr>
              <w:t>8.</w:t>
            </w:r>
          </w:p>
        </w:tc>
        <w:tc>
          <w:tcPr>
            <w:tcW w:w="2130" w:type="dxa"/>
            <w:vAlign w:val="center"/>
          </w:tcPr>
          <w:p w14:paraId="626E426A" w14:textId="10FCDCE5" w:rsidR="5F910A13" w:rsidRPr="000C4D58" w:rsidRDefault="5F910A13" w:rsidP="52E03A92">
            <w:pPr>
              <w:rPr>
                <w:rFonts w:ascii="Sylfaen" w:eastAsia="Sylfaen" w:hAnsi="Sylfaen" w:cs="Sylfaen"/>
              </w:rPr>
            </w:pPr>
            <w:proofErr w:type="spellStart"/>
            <w:r w:rsidRPr="000C4D58">
              <w:rPr>
                <w:rFonts w:ascii="Sylfaen" w:eastAsia="Sylfaen" w:hAnsi="Sylfaen" w:cs="Sylfaen"/>
              </w:rPr>
              <w:t>თამარ</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საუთიევა</w:t>
            </w:r>
            <w:proofErr w:type="spellEnd"/>
          </w:p>
        </w:tc>
        <w:tc>
          <w:tcPr>
            <w:tcW w:w="2550" w:type="dxa"/>
            <w:vAlign w:val="center"/>
          </w:tcPr>
          <w:p w14:paraId="00D32874" w14:textId="28B504BE"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საგანმანათლებლო</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დაწესებულების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მანდატურის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სამსახური</w:t>
            </w:r>
            <w:proofErr w:type="spellEnd"/>
          </w:p>
        </w:tc>
        <w:tc>
          <w:tcPr>
            <w:tcW w:w="4935" w:type="dxa"/>
            <w:vAlign w:val="center"/>
          </w:tcPr>
          <w:p w14:paraId="786F645D" w14:textId="2185EE91"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ფსიქო-სოციალური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მომსახურების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ცენტრის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მუშაკი</w:t>
            </w:r>
            <w:proofErr w:type="spellEnd"/>
          </w:p>
        </w:tc>
      </w:tr>
      <w:tr w:rsidR="000C4D58" w:rsidRPr="000C4D58" w14:paraId="155DA578" w14:textId="77777777" w:rsidTr="456EC6A1">
        <w:tc>
          <w:tcPr>
            <w:tcW w:w="540" w:type="dxa"/>
            <w:vAlign w:val="center"/>
          </w:tcPr>
          <w:p w14:paraId="516F3231" w14:textId="48C62595" w:rsidR="5F910A13" w:rsidRPr="000C4D58" w:rsidRDefault="5F910A13" w:rsidP="52E03A92">
            <w:pPr>
              <w:rPr>
                <w:rFonts w:ascii="Sylfaen" w:eastAsia="Sylfaen" w:hAnsi="Sylfaen" w:cs="Sylfaen"/>
              </w:rPr>
            </w:pPr>
            <w:r w:rsidRPr="000C4D58">
              <w:rPr>
                <w:rFonts w:ascii="Sylfaen" w:eastAsia="Sylfaen" w:hAnsi="Sylfaen" w:cs="Sylfaen"/>
              </w:rPr>
              <w:t>9.</w:t>
            </w:r>
          </w:p>
        </w:tc>
        <w:tc>
          <w:tcPr>
            <w:tcW w:w="2130" w:type="dxa"/>
            <w:vAlign w:val="center"/>
          </w:tcPr>
          <w:p w14:paraId="25AF43CD" w14:textId="1B6F636B" w:rsidR="5F910A13" w:rsidRPr="000C4D58" w:rsidRDefault="5F910A13" w:rsidP="52E03A92">
            <w:pPr>
              <w:rPr>
                <w:rFonts w:ascii="Sylfaen" w:eastAsia="Sylfaen" w:hAnsi="Sylfaen" w:cs="Sylfaen"/>
              </w:rPr>
            </w:pPr>
            <w:proofErr w:type="spellStart"/>
            <w:r w:rsidRPr="000C4D58">
              <w:rPr>
                <w:rFonts w:ascii="Sylfaen" w:eastAsia="Sylfaen" w:hAnsi="Sylfaen" w:cs="Sylfaen"/>
              </w:rPr>
              <w:t>მარინე</w:t>
            </w:r>
            <w:proofErr w:type="spellEnd"/>
            <w:r w:rsidRPr="000C4D58">
              <w:rPr>
                <w:rFonts w:ascii="Sylfaen" w:eastAsia="Sylfaen" w:hAnsi="Sylfaen" w:cs="Sylfaen"/>
              </w:rPr>
              <w:t xml:space="preserve"> </w:t>
            </w:r>
            <w:proofErr w:type="spellStart"/>
            <w:r w:rsidRPr="000C4D58">
              <w:rPr>
                <w:rFonts w:ascii="Sylfaen" w:eastAsia="Sylfaen" w:hAnsi="Sylfaen" w:cs="Sylfaen"/>
              </w:rPr>
              <w:t>კორძაძე</w:t>
            </w:r>
            <w:proofErr w:type="spellEnd"/>
          </w:p>
        </w:tc>
        <w:tc>
          <w:tcPr>
            <w:tcW w:w="2550" w:type="dxa"/>
            <w:vAlign w:val="center"/>
          </w:tcPr>
          <w:p w14:paraId="06DBAC5E" w14:textId="47D9E3CD"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პარლამენტი</w:t>
            </w:r>
            <w:proofErr w:type="spellEnd"/>
          </w:p>
        </w:tc>
        <w:tc>
          <w:tcPr>
            <w:tcW w:w="4935" w:type="dxa"/>
            <w:vAlign w:val="center"/>
          </w:tcPr>
          <w:p w14:paraId="3FE145F7" w14:textId="6C07A299" w:rsidR="5F910A13" w:rsidRPr="000C4D58" w:rsidRDefault="5F910A13" w:rsidP="52E03A92">
            <w:pPr>
              <w:rPr>
                <w:rFonts w:ascii="Sylfaen" w:eastAsia="Sylfaen" w:hAnsi="Sylfaen" w:cs="Sylfaen"/>
              </w:rPr>
            </w:pPr>
            <w:proofErr w:type="spellStart"/>
            <w:r w:rsidRPr="000C4D58">
              <w:rPr>
                <w:rFonts w:ascii="Sylfaen" w:eastAsia="Sylfaen" w:hAnsi="Sylfaen" w:cs="Sylfaen"/>
              </w:rPr>
              <w:t>ეკონომიკის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w:t>
            </w:r>
            <w:proofErr w:type="spellStart"/>
            <w:r w:rsidRPr="000C4D58">
              <w:rPr>
                <w:rFonts w:ascii="Sylfaen" w:eastAsia="Sylfaen" w:hAnsi="Sylfaen" w:cs="Sylfaen"/>
              </w:rPr>
              <w:t>ადვოკატთა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ასოციაციის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წევრი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ადვოკატი</w:t>
            </w:r>
            <w:proofErr w:type="spellEnd"/>
          </w:p>
        </w:tc>
      </w:tr>
      <w:tr w:rsidR="000C4D58" w:rsidRPr="000C4D58" w14:paraId="2E7DC94D" w14:textId="77777777" w:rsidTr="456EC6A1">
        <w:tc>
          <w:tcPr>
            <w:tcW w:w="540" w:type="dxa"/>
            <w:vAlign w:val="center"/>
          </w:tcPr>
          <w:p w14:paraId="74463B26" w14:textId="11418EA8" w:rsidR="5F910A13" w:rsidRPr="000C4D58" w:rsidRDefault="5F910A13" w:rsidP="52E03A92">
            <w:pPr>
              <w:rPr>
                <w:rFonts w:ascii="Sylfaen" w:eastAsia="Sylfaen" w:hAnsi="Sylfaen" w:cs="Sylfaen"/>
              </w:rPr>
            </w:pPr>
            <w:r w:rsidRPr="000C4D58">
              <w:rPr>
                <w:rFonts w:ascii="Sylfaen" w:eastAsia="Sylfaen" w:hAnsi="Sylfaen" w:cs="Sylfaen"/>
              </w:rPr>
              <w:t>10.</w:t>
            </w:r>
          </w:p>
        </w:tc>
        <w:tc>
          <w:tcPr>
            <w:tcW w:w="2130" w:type="dxa"/>
            <w:vAlign w:val="center"/>
          </w:tcPr>
          <w:p w14:paraId="6CB11DD7" w14:textId="732B5211" w:rsidR="5F910A13" w:rsidRPr="000C4D58" w:rsidRDefault="5F910A13" w:rsidP="52E03A92">
            <w:pPr>
              <w:rPr>
                <w:rFonts w:ascii="Sylfaen" w:eastAsia="Sylfaen" w:hAnsi="Sylfaen" w:cs="Sylfaen"/>
              </w:rPr>
            </w:pPr>
            <w:proofErr w:type="spellStart"/>
            <w:r w:rsidRPr="000C4D58">
              <w:rPr>
                <w:rFonts w:ascii="Sylfaen" w:eastAsia="Sylfaen" w:hAnsi="Sylfaen" w:cs="Sylfaen"/>
              </w:rPr>
              <w:t>ნინო</w:t>
            </w:r>
            <w:proofErr w:type="spellEnd"/>
            <w:r w:rsidRPr="000C4D58">
              <w:rPr>
                <w:rFonts w:ascii="Sylfaen" w:eastAsia="Sylfaen" w:hAnsi="Sylfaen" w:cs="Sylfaen"/>
              </w:rPr>
              <w:t xml:space="preserve"> </w:t>
            </w:r>
            <w:proofErr w:type="spellStart"/>
            <w:r w:rsidRPr="000C4D58">
              <w:rPr>
                <w:rFonts w:ascii="Sylfaen" w:eastAsia="Sylfaen" w:hAnsi="Sylfaen" w:cs="Sylfaen"/>
              </w:rPr>
              <w:t>ტყეშელაშვილი</w:t>
            </w:r>
            <w:proofErr w:type="spellEnd"/>
          </w:p>
        </w:tc>
        <w:tc>
          <w:tcPr>
            <w:tcW w:w="2550" w:type="dxa"/>
            <w:vAlign w:val="center"/>
          </w:tcPr>
          <w:p w14:paraId="5AA2DD9E" w14:textId="00A59195"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იუსტიციის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სამინისტრო</w:t>
            </w:r>
            <w:proofErr w:type="spellEnd"/>
          </w:p>
        </w:tc>
        <w:tc>
          <w:tcPr>
            <w:tcW w:w="4935" w:type="dxa"/>
            <w:vAlign w:val="center"/>
          </w:tcPr>
          <w:p w14:paraId="5012A24A" w14:textId="4FF4F98A" w:rsidR="5F910A13" w:rsidRPr="000C4D58" w:rsidRDefault="456EC6A1" w:rsidP="52E03A92">
            <w:pPr>
              <w:rPr>
                <w:rFonts w:ascii="Sylfaen" w:eastAsia="Sylfaen" w:hAnsi="Sylfaen" w:cs="Sylfaen"/>
              </w:rPr>
            </w:pPr>
            <w:proofErr w:type="spellStart"/>
            <w:r w:rsidRPr="000C4D58">
              <w:rPr>
                <w:rFonts w:ascii="Sylfaen" w:eastAsia="Sylfaen" w:hAnsi="Sylfaen" w:cs="Sylfaen"/>
              </w:rPr>
              <w:t>ფსიქოლოგიის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სერტიფიცირებული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მუშაკი</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დანაშაულის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პრევენციის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არასაპატიმრო</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სასჯელთა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აღსრულებისა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პრობაციის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ეროვნული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სააგენტო</w:t>
            </w:r>
            <w:proofErr w:type="spellEnd"/>
            <w:r w:rsidRPr="000C4D58">
              <w:rPr>
                <w:rFonts w:ascii="Sylfaen" w:eastAsia="Sylfaen" w:hAnsi="Sylfaen" w:cs="Sylfaen"/>
              </w:rPr>
              <w:t xml:space="preserve"> - </w:t>
            </w:r>
            <w:proofErr w:type="spellStart"/>
            <w:r w:rsidRPr="000C4D58">
              <w:rPr>
                <w:rFonts w:ascii="Sylfaen" w:eastAsia="Sylfaen" w:hAnsi="Sylfaen" w:cs="Sylfaen"/>
              </w:rPr>
              <w:t>მსჯავრდებულთა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ყოფილ</w:t>
            </w:r>
            <w:proofErr w:type="spellEnd"/>
            <w:r w:rsidRPr="000C4D58">
              <w:rPr>
                <w:rFonts w:ascii="Sylfaen" w:eastAsia="Sylfaen" w:hAnsi="Sylfaen" w:cs="Sylfaen"/>
              </w:rPr>
              <w:t xml:space="preserve"> </w:t>
            </w:r>
            <w:proofErr w:type="spellStart"/>
            <w:r w:rsidRPr="000C4D58">
              <w:rPr>
                <w:rFonts w:ascii="Sylfaen" w:eastAsia="Sylfaen" w:hAnsi="Sylfaen" w:cs="Sylfaen"/>
              </w:rPr>
              <w:t>პატიმართა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რესოციალიზაცია-რეაბილიტაციის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დეპარტამენტის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უფროსი</w:t>
            </w:r>
            <w:proofErr w:type="spellEnd"/>
          </w:p>
        </w:tc>
      </w:tr>
      <w:tr w:rsidR="000C4D58" w:rsidRPr="000C4D58" w14:paraId="3828357E" w14:textId="77777777" w:rsidTr="456EC6A1">
        <w:tc>
          <w:tcPr>
            <w:tcW w:w="540" w:type="dxa"/>
            <w:vAlign w:val="center"/>
          </w:tcPr>
          <w:p w14:paraId="2BEE9DC3" w14:textId="31C036CA" w:rsidR="5F910A13" w:rsidRPr="000C4D58" w:rsidRDefault="5F910A13" w:rsidP="52E03A92">
            <w:pPr>
              <w:rPr>
                <w:rFonts w:ascii="Sylfaen" w:eastAsia="Sylfaen" w:hAnsi="Sylfaen" w:cs="Sylfaen"/>
              </w:rPr>
            </w:pPr>
            <w:r w:rsidRPr="000C4D58">
              <w:rPr>
                <w:rFonts w:ascii="Sylfaen" w:eastAsia="Sylfaen" w:hAnsi="Sylfaen" w:cs="Sylfaen"/>
              </w:rPr>
              <w:t>11.</w:t>
            </w:r>
          </w:p>
        </w:tc>
        <w:tc>
          <w:tcPr>
            <w:tcW w:w="2130" w:type="dxa"/>
            <w:vAlign w:val="center"/>
          </w:tcPr>
          <w:p w14:paraId="36317269" w14:textId="63ED6D55" w:rsidR="5F910A13" w:rsidRPr="000C4D58" w:rsidRDefault="5F910A13" w:rsidP="52E03A92">
            <w:pPr>
              <w:rPr>
                <w:rFonts w:ascii="Sylfaen" w:eastAsia="Sylfaen" w:hAnsi="Sylfaen" w:cs="Sylfaen"/>
              </w:rPr>
            </w:pPr>
            <w:proofErr w:type="spellStart"/>
            <w:r w:rsidRPr="000C4D58">
              <w:rPr>
                <w:rFonts w:ascii="Sylfaen" w:eastAsia="Sylfaen" w:hAnsi="Sylfaen" w:cs="Sylfaen"/>
              </w:rPr>
              <w:t>ნაზი</w:t>
            </w:r>
            <w:proofErr w:type="spellEnd"/>
            <w:r w:rsidRPr="000C4D58">
              <w:rPr>
                <w:rFonts w:ascii="Sylfaen" w:eastAsia="Sylfaen" w:hAnsi="Sylfaen" w:cs="Sylfaen"/>
              </w:rPr>
              <w:t xml:space="preserve"> </w:t>
            </w:r>
            <w:proofErr w:type="spellStart"/>
            <w:r w:rsidRPr="000C4D58">
              <w:rPr>
                <w:rFonts w:ascii="Sylfaen" w:eastAsia="Sylfaen" w:hAnsi="Sylfaen" w:cs="Sylfaen"/>
              </w:rPr>
              <w:t>ფარსადანიშვილი</w:t>
            </w:r>
            <w:proofErr w:type="spellEnd"/>
          </w:p>
        </w:tc>
        <w:tc>
          <w:tcPr>
            <w:tcW w:w="2550" w:type="dxa"/>
            <w:vAlign w:val="center"/>
          </w:tcPr>
          <w:p w14:paraId="0F16B13B" w14:textId="1CD2DE8D"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იუსტიციის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სამინისტრო</w:t>
            </w:r>
            <w:proofErr w:type="spellEnd"/>
          </w:p>
        </w:tc>
        <w:tc>
          <w:tcPr>
            <w:tcW w:w="4935" w:type="dxa"/>
            <w:vAlign w:val="center"/>
          </w:tcPr>
          <w:p w14:paraId="000281A8" w14:textId="3A214D09" w:rsidR="5F910A13" w:rsidRPr="000C4D58" w:rsidRDefault="456EC6A1" w:rsidP="52E03A92">
            <w:pPr>
              <w:rPr>
                <w:rFonts w:ascii="Sylfaen" w:eastAsia="Sylfaen" w:hAnsi="Sylfaen" w:cs="Sylfaen"/>
              </w:rPr>
            </w:pPr>
            <w:proofErr w:type="spellStart"/>
            <w:r w:rsidRPr="000C4D58">
              <w:rPr>
                <w:rFonts w:ascii="Sylfaen" w:eastAsia="Sylfaen" w:hAnsi="Sylfaen" w:cs="Sylfaen"/>
              </w:rPr>
              <w:t>ფსიქოლოგიის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დოქტორი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სსიპ</w:t>
            </w:r>
            <w:proofErr w:type="spellEnd"/>
            <w:r w:rsidRPr="000C4D58">
              <w:rPr>
                <w:rFonts w:ascii="Sylfaen" w:eastAsia="Sylfaen" w:hAnsi="Sylfaen" w:cs="Sylfaen"/>
              </w:rPr>
              <w:t xml:space="preserve"> - </w:t>
            </w:r>
            <w:proofErr w:type="spellStart"/>
            <w:r w:rsidRPr="000C4D58">
              <w:rPr>
                <w:rFonts w:ascii="Sylfaen" w:eastAsia="Sylfaen" w:hAnsi="Sylfaen" w:cs="Sylfaen"/>
              </w:rPr>
              <w:t>დანაშაულის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პრევენციის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არასაპატიმრო</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სასჯელთა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აღსრულებისა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პრობაციის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ეროვნული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სააგენტოს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არასრულწლოვანთა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რეფერირების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ცენტრის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უფროსი</w:t>
            </w:r>
            <w:proofErr w:type="spellEnd"/>
          </w:p>
        </w:tc>
      </w:tr>
      <w:tr w:rsidR="000C4D58" w:rsidRPr="000C4D58" w14:paraId="48FEBCD0" w14:textId="77777777" w:rsidTr="456EC6A1">
        <w:tc>
          <w:tcPr>
            <w:tcW w:w="540" w:type="dxa"/>
            <w:vAlign w:val="center"/>
          </w:tcPr>
          <w:p w14:paraId="5EC854A3" w14:textId="16A44899" w:rsidR="5F910A13" w:rsidRPr="000C4D58" w:rsidRDefault="5F910A13" w:rsidP="52E03A92">
            <w:pPr>
              <w:rPr>
                <w:rFonts w:ascii="Sylfaen" w:eastAsia="Sylfaen" w:hAnsi="Sylfaen" w:cs="Sylfaen"/>
              </w:rPr>
            </w:pPr>
            <w:r w:rsidRPr="000C4D58">
              <w:rPr>
                <w:rFonts w:ascii="Sylfaen" w:eastAsia="Sylfaen" w:hAnsi="Sylfaen" w:cs="Sylfaen"/>
              </w:rPr>
              <w:t>12.</w:t>
            </w:r>
          </w:p>
        </w:tc>
        <w:tc>
          <w:tcPr>
            <w:tcW w:w="2130" w:type="dxa"/>
            <w:vAlign w:val="center"/>
          </w:tcPr>
          <w:p w14:paraId="43E4DD6E" w14:textId="537E4C71" w:rsidR="5F910A13" w:rsidRPr="000C4D58" w:rsidRDefault="5F910A13" w:rsidP="52E03A92">
            <w:pPr>
              <w:rPr>
                <w:rFonts w:ascii="Sylfaen" w:eastAsia="Sylfaen" w:hAnsi="Sylfaen" w:cs="Sylfaen"/>
              </w:rPr>
            </w:pPr>
            <w:proofErr w:type="spellStart"/>
            <w:r w:rsidRPr="000C4D58">
              <w:rPr>
                <w:rFonts w:ascii="Sylfaen" w:eastAsia="Sylfaen" w:hAnsi="Sylfaen" w:cs="Sylfaen"/>
              </w:rPr>
              <w:t>ნანა</w:t>
            </w:r>
            <w:proofErr w:type="spellEnd"/>
            <w:r w:rsidRPr="000C4D58">
              <w:rPr>
                <w:rFonts w:ascii="Sylfaen" w:eastAsia="Sylfaen" w:hAnsi="Sylfaen" w:cs="Sylfaen"/>
              </w:rPr>
              <w:t xml:space="preserve"> </w:t>
            </w:r>
            <w:proofErr w:type="spellStart"/>
            <w:r w:rsidRPr="000C4D58">
              <w:rPr>
                <w:rFonts w:ascii="Sylfaen" w:eastAsia="Sylfaen" w:hAnsi="Sylfaen" w:cs="Sylfaen"/>
              </w:rPr>
              <w:t>ქორიძე</w:t>
            </w:r>
            <w:proofErr w:type="spellEnd"/>
          </w:p>
        </w:tc>
        <w:tc>
          <w:tcPr>
            <w:tcW w:w="2550" w:type="dxa"/>
            <w:vAlign w:val="center"/>
          </w:tcPr>
          <w:p w14:paraId="3E82959F" w14:textId="40F7EF03" w:rsidR="5F910A13" w:rsidRPr="000C4D58" w:rsidRDefault="456EC6A1" w:rsidP="456EC6A1">
            <w:pPr>
              <w:rPr>
                <w:rFonts w:ascii="Sylfaen" w:eastAsia="Sylfaen" w:hAnsi="Sylfaen" w:cs="Sylfaen"/>
              </w:rPr>
            </w:pPr>
            <w:proofErr w:type="spellStart"/>
            <w:r w:rsidRPr="000C4D58">
              <w:rPr>
                <w:rFonts w:ascii="Sylfaen" w:eastAsia="Sylfaen" w:hAnsi="Sylfaen" w:cs="Sylfaen"/>
              </w:rPr>
              <w:t>საქართველოს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იუსტიციის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სამინისტრო</w:t>
            </w:r>
            <w:proofErr w:type="spellEnd"/>
          </w:p>
          <w:p w14:paraId="50CB5190" w14:textId="23664504" w:rsidR="52E03A92" w:rsidRPr="000C4D58" w:rsidRDefault="52E03A92" w:rsidP="52E03A92">
            <w:pPr>
              <w:rPr>
                <w:rFonts w:ascii="Sylfaen" w:eastAsia="Sylfaen" w:hAnsi="Sylfaen" w:cs="Sylfaen"/>
              </w:rPr>
            </w:pPr>
          </w:p>
        </w:tc>
        <w:tc>
          <w:tcPr>
            <w:tcW w:w="4935" w:type="dxa"/>
            <w:vAlign w:val="center"/>
          </w:tcPr>
          <w:p w14:paraId="61F95387" w14:textId="3F4DD8AF" w:rsidR="5F910A13" w:rsidRPr="000C4D58" w:rsidRDefault="456EC6A1" w:rsidP="52E03A92">
            <w:pPr>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იუსტიციის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სამინისტროს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მმართველობის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სფეროში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მოქმედი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სახელმწიფო</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საქვეუწყებო</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დაწესებულება-სპეციალური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პენიტენციური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სამსახურის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მსჯავრდებულთა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რესოციალიზაცია-რეაბილიტაციის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დეპარტამენტის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უფროსის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მოადგილე</w:t>
            </w:r>
            <w:proofErr w:type="spellEnd"/>
          </w:p>
        </w:tc>
      </w:tr>
      <w:tr w:rsidR="000C4D58" w:rsidRPr="000C4D58" w14:paraId="1BF9ECD1" w14:textId="77777777" w:rsidTr="456EC6A1">
        <w:tc>
          <w:tcPr>
            <w:tcW w:w="540" w:type="dxa"/>
            <w:vAlign w:val="center"/>
          </w:tcPr>
          <w:p w14:paraId="29672D64" w14:textId="5A23C27C" w:rsidR="5F910A13" w:rsidRPr="000C4D58" w:rsidRDefault="5F910A13" w:rsidP="52E03A92">
            <w:pPr>
              <w:rPr>
                <w:rFonts w:ascii="Sylfaen" w:eastAsia="Sylfaen" w:hAnsi="Sylfaen" w:cs="Sylfaen"/>
              </w:rPr>
            </w:pPr>
            <w:r w:rsidRPr="000C4D58">
              <w:rPr>
                <w:rFonts w:ascii="Sylfaen" w:eastAsia="Sylfaen" w:hAnsi="Sylfaen" w:cs="Sylfaen"/>
              </w:rPr>
              <w:t>13.</w:t>
            </w:r>
          </w:p>
        </w:tc>
        <w:tc>
          <w:tcPr>
            <w:tcW w:w="2130" w:type="dxa"/>
            <w:vAlign w:val="center"/>
          </w:tcPr>
          <w:p w14:paraId="154CD2AB" w14:textId="18759222" w:rsidR="5F910A13" w:rsidRPr="000C4D58" w:rsidRDefault="5F910A13" w:rsidP="52E03A92">
            <w:pPr>
              <w:rPr>
                <w:rFonts w:ascii="Sylfaen" w:eastAsia="Sylfaen" w:hAnsi="Sylfaen" w:cs="Sylfaen"/>
              </w:rPr>
            </w:pPr>
            <w:proofErr w:type="spellStart"/>
            <w:r w:rsidRPr="000C4D58">
              <w:rPr>
                <w:rFonts w:ascii="Sylfaen" w:eastAsia="Sylfaen" w:hAnsi="Sylfaen" w:cs="Sylfaen"/>
              </w:rPr>
              <w:t>მაია</w:t>
            </w:r>
            <w:proofErr w:type="spellEnd"/>
            <w:r w:rsidRPr="000C4D58">
              <w:rPr>
                <w:rFonts w:ascii="Sylfaen" w:eastAsia="Sylfaen" w:hAnsi="Sylfaen" w:cs="Sylfaen"/>
              </w:rPr>
              <w:t xml:space="preserve"> </w:t>
            </w:r>
            <w:proofErr w:type="spellStart"/>
            <w:r w:rsidRPr="000C4D58">
              <w:rPr>
                <w:rFonts w:ascii="Sylfaen" w:eastAsia="Sylfaen" w:hAnsi="Sylfaen" w:cs="Sylfaen"/>
              </w:rPr>
              <w:t>მგელიაშვილი</w:t>
            </w:r>
            <w:proofErr w:type="spellEnd"/>
          </w:p>
        </w:tc>
        <w:tc>
          <w:tcPr>
            <w:tcW w:w="2550" w:type="dxa"/>
            <w:vAlign w:val="center"/>
          </w:tcPr>
          <w:p w14:paraId="3C2FDAF2" w14:textId="7F167D3F" w:rsidR="5F910A13" w:rsidRPr="000C4D58" w:rsidRDefault="5F910A13" w:rsidP="52E03A92">
            <w:pPr>
              <w:rPr>
                <w:rFonts w:ascii="Sylfaen" w:eastAsia="Sylfaen" w:hAnsi="Sylfaen" w:cs="Sylfaen"/>
              </w:rPr>
            </w:pPr>
            <w:r w:rsidRPr="000C4D58">
              <w:rPr>
                <w:rFonts w:ascii="Sylfaen" w:eastAsia="Sylfaen" w:hAnsi="Sylfaen" w:cs="Sylfaen"/>
              </w:rPr>
              <w:t>WORLD VISION GEORGIA</w:t>
            </w:r>
          </w:p>
        </w:tc>
        <w:tc>
          <w:tcPr>
            <w:tcW w:w="4935" w:type="dxa"/>
            <w:vAlign w:val="center"/>
          </w:tcPr>
          <w:p w14:paraId="5C8E6AA7" w14:textId="37DBF997" w:rsidR="5F910A13" w:rsidRPr="000C4D58" w:rsidRDefault="5F910A13" w:rsidP="52E03A92">
            <w:pPr>
              <w:rPr>
                <w:rFonts w:ascii="Sylfaen" w:eastAsia="Sylfaen" w:hAnsi="Sylfaen" w:cs="Sylfaen"/>
              </w:rPr>
            </w:pPr>
            <w:proofErr w:type="spellStart"/>
            <w:r w:rsidRPr="000C4D58">
              <w:rPr>
                <w:rFonts w:ascii="Sylfaen" w:eastAsia="Sylfaen" w:hAnsi="Sylfaen" w:cs="Sylfaen"/>
              </w:rPr>
              <w:t>სოციალური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მუშაობის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მაგისტრი</w:t>
            </w:r>
            <w:proofErr w:type="spellEnd"/>
            <w:r w:rsidRPr="000C4D58">
              <w:rPr>
                <w:rFonts w:ascii="Sylfaen" w:eastAsia="Sylfaen" w:hAnsi="Sylfaen" w:cs="Sylfaen"/>
              </w:rPr>
              <w:t xml:space="preserve">, </w:t>
            </w:r>
            <w:proofErr w:type="spellStart"/>
            <w:r w:rsidRPr="000C4D58">
              <w:rPr>
                <w:rFonts w:ascii="Sylfaen" w:eastAsia="Sylfaen" w:hAnsi="Sylfaen" w:cs="Sylfaen"/>
              </w:rPr>
              <w:t>ორგანიზაცია</w:t>
            </w:r>
            <w:proofErr w:type="spellEnd"/>
            <w:r w:rsidRPr="000C4D58">
              <w:rPr>
                <w:rFonts w:ascii="Sylfaen" w:eastAsia="Sylfaen" w:hAnsi="Sylfaen" w:cs="Sylfaen"/>
              </w:rPr>
              <w:t xml:space="preserve"> World Vision </w:t>
            </w:r>
            <w:proofErr w:type="spellStart"/>
            <w:r w:rsidRPr="000C4D58">
              <w:rPr>
                <w:rFonts w:ascii="Sylfaen" w:eastAsia="Sylfaen" w:hAnsi="Sylfaen" w:cs="Sylfaen"/>
              </w:rPr>
              <w:t>საქართელოს</w:t>
            </w:r>
            <w:proofErr w:type="spellEnd"/>
            <w:r w:rsidRPr="000C4D58">
              <w:rPr>
                <w:rFonts w:ascii="Sylfaen" w:eastAsia="Sylfaen" w:hAnsi="Sylfaen" w:cs="Sylfaen"/>
              </w:rPr>
              <w:t xml:space="preserve"> </w:t>
            </w:r>
            <w:proofErr w:type="spellStart"/>
            <w:r w:rsidRPr="000C4D58">
              <w:rPr>
                <w:rFonts w:ascii="Sylfaen" w:eastAsia="Sylfaen" w:hAnsi="Sylfaen" w:cs="Sylfaen"/>
              </w:rPr>
              <w:t>ბავშვთა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დაცვის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ადვოკატირებისა</w:t>
            </w:r>
            <w:proofErr w:type="spellEnd"/>
            <w:r w:rsidRPr="000C4D58">
              <w:rPr>
                <w:rFonts w:ascii="Sylfaen" w:eastAsia="Sylfaen" w:hAnsi="Sylfaen" w:cs="Sylfaen"/>
              </w:rPr>
              <w:t xml:space="preserve"> </w:t>
            </w:r>
            <w:proofErr w:type="spellStart"/>
            <w:r w:rsidRPr="000C4D58">
              <w:rPr>
                <w:rFonts w:ascii="Sylfaen" w:eastAsia="Sylfaen" w:hAnsi="Sylfaen" w:cs="Sylfaen"/>
              </w:rPr>
              <w:t>და</w:t>
            </w:r>
            <w:proofErr w:type="spellEnd"/>
            <w:r w:rsidRPr="000C4D58">
              <w:rPr>
                <w:rFonts w:ascii="Sylfaen" w:eastAsia="Sylfaen" w:hAnsi="Sylfaen" w:cs="Sylfaen"/>
              </w:rPr>
              <w:t xml:space="preserve"> </w:t>
            </w:r>
            <w:proofErr w:type="spellStart"/>
            <w:r w:rsidRPr="000C4D58">
              <w:rPr>
                <w:rFonts w:ascii="Sylfaen" w:eastAsia="Sylfaen" w:hAnsi="Sylfaen" w:cs="Sylfaen"/>
              </w:rPr>
              <w:t>პარტნიორებთან</w:t>
            </w:r>
            <w:proofErr w:type="spellEnd"/>
            <w:r w:rsidRPr="000C4D58">
              <w:rPr>
                <w:rFonts w:ascii="Sylfaen" w:eastAsia="Sylfaen" w:hAnsi="Sylfaen" w:cs="Sylfaen"/>
              </w:rPr>
              <w:t xml:space="preserve"> </w:t>
            </w:r>
            <w:proofErr w:type="spellStart"/>
            <w:r w:rsidRPr="000C4D58">
              <w:rPr>
                <w:rFonts w:ascii="Sylfaen" w:eastAsia="Sylfaen" w:hAnsi="Sylfaen" w:cs="Sylfaen"/>
              </w:rPr>
              <w:t>ურთიერთობის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მიმართულების</w:t>
            </w:r>
            <w:proofErr w:type="spellEnd"/>
            <w:r w:rsidRPr="000C4D58">
              <w:rPr>
                <w:rFonts w:ascii="Sylfaen" w:eastAsia="Sylfaen" w:hAnsi="Sylfaen" w:cs="Sylfaen"/>
              </w:rPr>
              <w:t xml:space="preserve"> </w:t>
            </w:r>
            <w:proofErr w:type="spellStart"/>
            <w:r w:rsidRPr="000C4D58">
              <w:rPr>
                <w:rFonts w:ascii="Sylfaen" w:eastAsia="Sylfaen" w:hAnsi="Sylfaen" w:cs="Sylfaen"/>
              </w:rPr>
              <w:t>მენეჯერი</w:t>
            </w:r>
            <w:proofErr w:type="spellEnd"/>
          </w:p>
        </w:tc>
      </w:tr>
    </w:tbl>
    <w:p w14:paraId="3D7F1870" w14:textId="1924D053" w:rsidR="52E03A92" w:rsidRPr="00794FE5" w:rsidRDefault="52E03A92" w:rsidP="456EC6A1">
      <w:pPr>
        <w:rPr>
          <w:rFonts w:ascii="Sylfaen" w:eastAsia="Sylfaen" w:hAnsi="Sylfaen" w:cs="Sylfaen"/>
        </w:rPr>
      </w:pPr>
    </w:p>
    <w:sectPr w:rsidR="52E03A92" w:rsidRPr="00794FE5" w:rsidSect="000A14F7">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663DE" w14:textId="77777777" w:rsidR="00C50C35" w:rsidRDefault="00C50C35">
      <w:pPr>
        <w:spacing w:after="0" w:line="240" w:lineRule="auto"/>
      </w:pPr>
      <w:r>
        <w:separator/>
      </w:r>
    </w:p>
  </w:endnote>
  <w:endnote w:type="continuationSeparator" w:id="0">
    <w:p w14:paraId="4AF66F43" w14:textId="77777777" w:rsidR="00C50C35" w:rsidRDefault="00C50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1211826"/>
      <w:docPartObj>
        <w:docPartGallery w:val="Page Numbers (Bottom of Page)"/>
        <w:docPartUnique/>
      </w:docPartObj>
    </w:sdtPr>
    <w:sdtEndPr>
      <w:rPr>
        <w:noProof/>
      </w:rPr>
    </w:sdtEndPr>
    <w:sdtContent>
      <w:p w14:paraId="04DECCE3" w14:textId="6B56D352" w:rsidR="000A14F7" w:rsidRDefault="000A14F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DA37C1" w14:textId="447F0D15" w:rsidR="7531DB5F" w:rsidRDefault="7531DB5F" w:rsidP="7531DB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4A98BF" w14:textId="77777777" w:rsidR="00C50C35" w:rsidRDefault="00C50C35">
      <w:pPr>
        <w:spacing w:after="0" w:line="240" w:lineRule="auto"/>
      </w:pPr>
      <w:r>
        <w:separator/>
      </w:r>
    </w:p>
  </w:footnote>
  <w:footnote w:type="continuationSeparator" w:id="0">
    <w:p w14:paraId="4904EBDD" w14:textId="77777777" w:rsidR="00C50C35" w:rsidRDefault="00C50C35">
      <w:pPr>
        <w:spacing w:after="0" w:line="240" w:lineRule="auto"/>
      </w:pPr>
      <w:r>
        <w:continuationSeparator/>
      </w:r>
    </w:p>
  </w:footnote>
  <w:footnote w:id="1">
    <w:p w14:paraId="74B8D641" w14:textId="275FEA0B" w:rsidR="456EC6A1" w:rsidRDefault="456EC6A1" w:rsidP="456EC6A1">
      <w:pPr>
        <w:spacing w:line="288" w:lineRule="auto"/>
        <w:jc w:val="both"/>
        <w:rPr>
          <w:rFonts w:ascii="Sylfaen" w:eastAsia="Sylfaen" w:hAnsi="Sylfaen" w:cs="Sylfaen"/>
          <w:sz w:val="20"/>
          <w:szCs w:val="20"/>
          <w:lang w:val="ro"/>
        </w:rPr>
      </w:pPr>
      <w:r w:rsidRPr="456EC6A1">
        <w:rPr>
          <w:rStyle w:val="FootnoteReference"/>
          <w:sz w:val="20"/>
          <w:szCs w:val="20"/>
        </w:rPr>
        <w:footnoteRef/>
      </w:r>
      <w:r w:rsidRPr="456EC6A1">
        <w:rPr>
          <w:sz w:val="20"/>
          <w:szCs w:val="20"/>
        </w:rPr>
        <w:t xml:space="preserve"> </w:t>
      </w:r>
      <w:r w:rsidRPr="456EC6A1">
        <w:rPr>
          <w:rFonts w:ascii="Sylfaen" w:eastAsia="Sylfaen" w:hAnsi="Sylfaen" w:cs="Sylfaen"/>
          <w:sz w:val="20"/>
          <w:szCs w:val="20"/>
          <w:lang w:val="ro"/>
        </w:rPr>
        <w:t>დარგობრივი მახასიათებელი ეროვნული კვალიფიკაციების ჩარჩოსა და საგანმანათლებლო პროგრამის დამაკავშირებელი შუალედური დოკუმენტია. იგი აღწერს იმ მინიმალურ სწავლის შედეგებს, რომელიც უნდა ჰქონდეს შესაბამისი დონისა და სწავლის სფეროს/დარგის კვალიფიკაციის მფლობელს, თუმცა არ ამოწურავს ამ სფეროსთან დაკავშირებულ სწავლის შედეგებს. ამასთან, დარგობრივი მახასიათებლის მიზანია საგანმანათლებლო პროგრამების მრავალფეროვნებისა და მოქნილობის უზრუნველყოფა. შესაბამისად, საგანმანათლებლო პროგრამის განმახორციელებელ დაწესებულებას შეუძლია, დარგობრივი მახასიათებლით განსაზღვრული სწავლის შედეგების საფუძველზე მოახდინოს დარგობრივ მახასიათებელში აღნიშნული სწავლის შედეგების განსხვავებული სტრუქტურითა და ფორმულირებით ჩამოყალიბება.</w:t>
      </w:r>
    </w:p>
    <w:p w14:paraId="37C08B56" w14:textId="5D83B1B4" w:rsidR="456EC6A1" w:rsidRDefault="456EC6A1" w:rsidP="456EC6A1">
      <w:pPr>
        <w:pStyle w:val="FootnoteText"/>
      </w:pPr>
    </w:p>
  </w:footnote>
  <w:footnote w:id="2">
    <w:p w14:paraId="1DA8F986" w14:textId="4928C206" w:rsidR="09441109" w:rsidRDefault="09441109" w:rsidP="003C7843">
      <w:pPr>
        <w:pStyle w:val="FootnoteText"/>
        <w:jc w:val="both"/>
      </w:pPr>
      <w:r w:rsidRPr="09441109">
        <w:rPr>
          <w:rStyle w:val="FootnoteReference"/>
        </w:rPr>
        <w:footnoteRef/>
      </w:r>
      <w:r>
        <w:t xml:space="preserve"> </w:t>
      </w:r>
      <w:proofErr w:type="spellStart"/>
      <w:r>
        <w:t>საველე</w:t>
      </w:r>
      <w:proofErr w:type="spellEnd"/>
      <w:r>
        <w:t xml:space="preserve"> </w:t>
      </w:r>
      <w:proofErr w:type="spellStart"/>
      <w:r>
        <w:t>პრაქტიკა</w:t>
      </w:r>
      <w:proofErr w:type="spellEnd"/>
      <w:r>
        <w:t xml:space="preserve">, </w:t>
      </w:r>
      <w:proofErr w:type="spellStart"/>
      <w:r>
        <w:t>არის</w:t>
      </w:r>
      <w:proofErr w:type="spellEnd"/>
      <w:r>
        <w:t xml:space="preserve"> </w:t>
      </w:r>
      <w:proofErr w:type="spellStart"/>
      <w:r>
        <w:t>სოციალური</w:t>
      </w:r>
      <w:proofErr w:type="spellEnd"/>
      <w:r>
        <w:t xml:space="preserve"> </w:t>
      </w:r>
      <w:proofErr w:type="spellStart"/>
      <w:r>
        <w:t>მუშაობის</w:t>
      </w:r>
      <w:proofErr w:type="spellEnd"/>
      <w:r>
        <w:t xml:space="preserve"> </w:t>
      </w:r>
      <w:proofErr w:type="spellStart"/>
      <w:r>
        <w:t>აკადემიური</w:t>
      </w:r>
      <w:proofErr w:type="spellEnd"/>
      <w:r>
        <w:t xml:space="preserve"> </w:t>
      </w:r>
      <w:proofErr w:type="spellStart"/>
      <w:r>
        <w:t>პროგრამის</w:t>
      </w:r>
      <w:proofErr w:type="spellEnd"/>
      <w:r>
        <w:t xml:space="preserve"> </w:t>
      </w:r>
      <w:proofErr w:type="spellStart"/>
      <w:r>
        <w:t>სტუდენტის</w:t>
      </w:r>
      <w:proofErr w:type="spellEnd"/>
      <w:r>
        <w:t xml:space="preserve"> </w:t>
      </w:r>
      <w:proofErr w:type="spellStart"/>
      <w:r>
        <w:t>სტაჟირება</w:t>
      </w:r>
      <w:proofErr w:type="spellEnd"/>
      <w:r>
        <w:t xml:space="preserve"> </w:t>
      </w:r>
      <w:proofErr w:type="spellStart"/>
      <w:r>
        <w:t>პროფესიული</w:t>
      </w:r>
      <w:proofErr w:type="spellEnd"/>
      <w:r>
        <w:t xml:space="preserve"> </w:t>
      </w:r>
      <w:proofErr w:type="spellStart"/>
      <w:r>
        <w:t>ზედამხედველობით</w:t>
      </w:r>
      <w:proofErr w:type="spellEnd"/>
      <w:r>
        <w:t xml:space="preserve">, </w:t>
      </w:r>
      <w:proofErr w:type="spellStart"/>
      <w:r>
        <w:t>რომელიც</w:t>
      </w:r>
      <w:proofErr w:type="spellEnd"/>
      <w:r>
        <w:t xml:space="preserve"> </w:t>
      </w:r>
      <w:proofErr w:type="spellStart"/>
      <w:r>
        <w:t>ხორციელდება</w:t>
      </w:r>
      <w:proofErr w:type="spellEnd"/>
      <w:r>
        <w:t xml:space="preserve"> </w:t>
      </w:r>
      <w:proofErr w:type="spellStart"/>
      <w:r>
        <w:t>სოციალური</w:t>
      </w:r>
      <w:proofErr w:type="spellEnd"/>
      <w:r>
        <w:t xml:space="preserve"> </w:t>
      </w:r>
      <w:proofErr w:type="spellStart"/>
      <w:r>
        <w:t>მომსახურებების</w:t>
      </w:r>
      <w:proofErr w:type="spellEnd"/>
      <w:r>
        <w:t xml:space="preserve"> </w:t>
      </w:r>
      <w:proofErr w:type="spellStart"/>
      <w:r>
        <w:t>მიმწოდებელ</w:t>
      </w:r>
      <w:proofErr w:type="spellEnd"/>
      <w:r>
        <w:t xml:space="preserve"> </w:t>
      </w:r>
      <w:proofErr w:type="spellStart"/>
      <w:r>
        <w:t>ორგანიზაციაში</w:t>
      </w:r>
      <w:proofErr w:type="spellEnd"/>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120"/>
      <w:gridCol w:w="3120"/>
      <w:gridCol w:w="3120"/>
    </w:tblGrid>
    <w:tr w:rsidR="7531DB5F" w14:paraId="69C9B415" w14:textId="77777777" w:rsidTr="7531DB5F">
      <w:tc>
        <w:tcPr>
          <w:tcW w:w="3120" w:type="dxa"/>
        </w:tcPr>
        <w:p w14:paraId="21A38F09" w14:textId="72BF0E75" w:rsidR="7531DB5F" w:rsidRDefault="7531DB5F" w:rsidP="7531DB5F">
          <w:pPr>
            <w:pStyle w:val="Header"/>
            <w:ind w:left="-115"/>
          </w:pPr>
        </w:p>
      </w:tc>
      <w:tc>
        <w:tcPr>
          <w:tcW w:w="3120" w:type="dxa"/>
        </w:tcPr>
        <w:p w14:paraId="088012F5" w14:textId="31F72773" w:rsidR="7531DB5F" w:rsidRDefault="7531DB5F" w:rsidP="7531DB5F">
          <w:pPr>
            <w:pStyle w:val="Header"/>
            <w:jc w:val="center"/>
          </w:pPr>
        </w:p>
      </w:tc>
      <w:tc>
        <w:tcPr>
          <w:tcW w:w="3120" w:type="dxa"/>
        </w:tcPr>
        <w:p w14:paraId="23AE04CD" w14:textId="547B0F06" w:rsidR="7531DB5F" w:rsidRDefault="7531DB5F" w:rsidP="7531DB5F">
          <w:pPr>
            <w:pStyle w:val="Header"/>
            <w:ind w:right="-115"/>
            <w:jc w:val="right"/>
          </w:pPr>
        </w:p>
      </w:tc>
    </w:tr>
  </w:tbl>
  <w:p w14:paraId="78729F09" w14:textId="1C35309A" w:rsidR="7531DB5F" w:rsidRDefault="7531DB5F" w:rsidP="7531DB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62133"/>
    <w:multiLevelType w:val="hybridMultilevel"/>
    <w:tmpl w:val="B2D08B5A"/>
    <w:lvl w:ilvl="0" w:tplc="63460728">
      <w:start w:val="1"/>
      <w:numFmt w:val="decimal"/>
      <w:lvlText w:val="%1."/>
      <w:lvlJc w:val="left"/>
      <w:pPr>
        <w:ind w:left="720" w:hanging="360"/>
      </w:pPr>
    </w:lvl>
    <w:lvl w:ilvl="1" w:tplc="D6B478FC">
      <w:start w:val="1"/>
      <w:numFmt w:val="lowerLetter"/>
      <w:lvlText w:val="%2."/>
      <w:lvlJc w:val="left"/>
      <w:pPr>
        <w:ind w:left="1440" w:hanging="360"/>
      </w:pPr>
    </w:lvl>
    <w:lvl w:ilvl="2" w:tplc="D3AC0BA0">
      <w:start w:val="1"/>
      <w:numFmt w:val="lowerRoman"/>
      <w:lvlText w:val="%3."/>
      <w:lvlJc w:val="right"/>
      <w:pPr>
        <w:ind w:left="2160" w:hanging="180"/>
      </w:pPr>
    </w:lvl>
    <w:lvl w:ilvl="3" w:tplc="7332AB88">
      <w:start w:val="1"/>
      <w:numFmt w:val="decimal"/>
      <w:lvlText w:val="%4."/>
      <w:lvlJc w:val="left"/>
      <w:pPr>
        <w:ind w:left="2880" w:hanging="360"/>
      </w:pPr>
    </w:lvl>
    <w:lvl w:ilvl="4" w:tplc="0C42B808">
      <w:start w:val="1"/>
      <w:numFmt w:val="lowerLetter"/>
      <w:lvlText w:val="%5."/>
      <w:lvlJc w:val="left"/>
      <w:pPr>
        <w:ind w:left="3600" w:hanging="360"/>
      </w:pPr>
    </w:lvl>
    <w:lvl w:ilvl="5" w:tplc="95BE1B3E">
      <w:start w:val="1"/>
      <w:numFmt w:val="lowerRoman"/>
      <w:lvlText w:val="%6."/>
      <w:lvlJc w:val="right"/>
      <w:pPr>
        <w:ind w:left="4320" w:hanging="180"/>
      </w:pPr>
    </w:lvl>
    <w:lvl w:ilvl="6" w:tplc="9E78F90E">
      <w:start w:val="1"/>
      <w:numFmt w:val="decimal"/>
      <w:lvlText w:val="%7."/>
      <w:lvlJc w:val="left"/>
      <w:pPr>
        <w:ind w:left="5040" w:hanging="360"/>
      </w:pPr>
    </w:lvl>
    <w:lvl w:ilvl="7" w:tplc="44E8FA38">
      <w:start w:val="1"/>
      <w:numFmt w:val="lowerLetter"/>
      <w:lvlText w:val="%8."/>
      <w:lvlJc w:val="left"/>
      <w:pPr>
        <w:ind w:left="5760" w:hanging="360"/>
      </w:pPr>
    </w:lvl>
    <w:lvl w:ilvl="8" w:tplc="C54CA790">
      <w:start w:val="1"/>
      <w:numFmt w:val="lowerRoman"/>
      <w:lvlText w:val="%9."/>
      <w:lvlJc w:val="right"/>
      <w:pPr>
        <w:ind w:left="6480" w:hanging="180"/>
      </w:pPr>
    </w:lvl>
  </w:abstractNum>
  <w:abstractNum w:abstractNumId="1" w15:restartNumberingAfterBreak="0">
    <w:nsid w:val="12737C67"/>
    <w:multiLevelType w:val="hybridMultilevel"/>
    <w:tmpl w:val="85463A36"/>
    <w:lvl w:ilvl="0" w:tplc="8BF236B4">
      <w:start w:val="1"/>
      <w:numFmt w:val="bullet"/>
      <w:lvlText w:val=""/>
      <w:lvlJc w:val="left"/>
      <w:pPr>
        <w:ind w:left="720" w:hanging="360"/>
      </w:pPr>
      <w:rPr>
        <w:rFonts w:ascii="Symbol" w:hAnsi="Symbol" w:hint="default"/>
      </w:rPr>
    </w:lvl>
    <w:lvl w:ilvl="1" w:tplc="F320C02E">
      <w:start w:val="1"/>
      <w:numFmt w:val="bullet"/>
      <w:lvlText w:val=""/>
      <w:lvlJc w:val="left"/>
      <w:pPr>
        <w:ind w:left="1440" w:hanging="360"/>
      </w:pPr>
      <w:rPr>
        <w:rFonts w:ascii="Symbol" w:hAnsi="Symbol" w:hint="default"/>
      </w:rPr>
    </w:lvl>
    <w:lvl w:ilvl="2" w:tplc="5BC89D26">
      <w:start w:val="1"/>
      <w:numFmt w:val="bullet"/>
      <w:lvlText w:val=""/>
      <w:lvlJc w:val="left"/>
      <w:pPr>
        <w:ind w:left="2160" w:hanging="360"/>
      </w:pPr>
      <w:rPr>
        <w:rFonts w:ascii="Wingdings" w:hAnsi="Wingdings" w:hint="default"/>
      </w:rPr>
    </w:lvl>
    <w:lvl w:ilvl="3" w:tplc="4FBEBE4E">
      <w:start w:val="1"/>
      <w:numFmt w:val="bullet"/>
      <w:lvlText w:val=""/>
      <w:lvlJc w:val="left"/>
      <w:pPr>
        <w:ind w:left="2880" w:hanging="360"/>
      </w:pPr>
      <w:rPr>
        <w:rFonts w:ascii="Symbol" w:hAnsi="Symbol" w:hint="default"/>
      </w:rPr>
    </w:lvl>
    <w:lvl w:ilvl="4" w:tplc="33F0F64E">
      <w:start w:val="1"/>
      <w:numFmt w:val="bullet"/>
      <w:lvlText w:val="o"/>
      <w:lvlJc w:val="left"/>
      <w:pPr>
        <w:ind w:left="3600" w:hanging="360"/>
      </w:pPr>
      <w:rPr>
        <w:rFonts w:ascii="Courier New" w:hAnsi="Courier New" w:hint="default"/>
      </w:rPr>
    </w:lvl>
    <w:lvl w:ilvl="5" w:tplc="CFF21B6A">
      <w:start w:val="1"/>
      <w:numFmt w:val="bullet"/>
      <w:lvlText w:val=""/>
      <w:lvlJc w:val="left"/>
      <w:pPr>
        <w:ind w:left="4320" w:hanging="360"/>
      </w:pPr>
      <w:rPr>
        <w:rFonts w:ascii="Wingdings" w:hAnsi="Wingdings" w:hint="default"/>
      </w:rPr>
    </w:lvl>
    <w:lvl w:ilvl="6" w:tplc="238C0C60">
      <w:start w:val="1"/>
      <w:numFmt w:val="bullet"/>
      <w:lvlText w:val=""/>
      <w:lvlJc w:val="left"/>
      <w:pPr>
        <w:ind w:left="5040" w:hanging="360"/>
      </w:pPr>
      <w:rPr>
        <w:rFonts w:ascii="Symbol" w:hAnsi="Symbol" w:hint="default"/>
      </w:rPr>
    </w:lvl>
    <w:lvl w:ilvl="7" w:tplc="34DADD36">
      <w:start w:val="1"/>
      <w:numFmt w:val="bullet"/>
      <w:lvlText w:val="o"/>
      <w:lvlJc w:val="left"/>
      <w:pPr>
        <w:ind w:left="5760" w:hanging="360"/>
      </w:pPr>
      <w:rPr>
        <w:rFonts w:ascii="Courier New" w:hAnsi="Courier New" w:hint="default"/>
      </w:rPr>
    </w:lvl>
    <w:lvl w:ilvl="8" w:tplc="E086188C">
      <w:start w:val="1"/>
      <w:numFmt w:val="bullet"/>
      <w:lvlText w:val=""/>
      <w:lvlJc w:val="left"/>
      <w:pPr>
        <w:ind w:left="6480" w:hanging="360"/>
      </w:pPr>
      <w:rPr>
        <w:rFonts w:ascii="Wingdings" w:hAnsi="Wingdings" w:hint="default"/>
      </w:rPr>
    </w:lvl>
  </w:abstractNum>
  <w:abstractNum w:abstractNumId="2" w15:restartNumberingAfterBreak="0">
    <w:nsid w:val="13560092"/>
    <w:multiLevelType w:val="hybridMultilevel"/>
    <w:tmpl w:val="1D54879E"/>
    <w:lvl w:ilvl="0" w:tplc="61FA320A">
      <w:start w:val="1"/>
      <w:numFmt w:val="upperRoman"/>
      <w:lvlText w:val="%1."/>
      <w:lvlJc w:val="left"/>
      <w:pPr>
        <w:ind w:left="720" w:hanging="360"/>
      </w:pPr>
    </w:lvl>
    <w:lvl w:ilvl="1" w:tplc="F23A2A16">
      <w:start w:val="1"/>
      <w:numFmt w:val="lowerLetter"/>
      <w:lvlText w:val="%2."/>
      <w:lvlJc w:val="left"/>
      <w:pPr>
        <w:ind w:left="1440" w:hanging="360"/>
      </w:pPr>
    </w:lvl>
    <w:lvl w:ilvl="2" w:tplc="0B92559A">
      <w:start w:val="1"/>
      <w:numFmt w:val="lowerRoman"/>
      <w:lvlText w:val="%3."/>
      <w:lvlJc w:val="right"/>
      <w:pPr>
        <w:ind w:left="2160" w:hanging="180"/>
      </w:pPr>
    </w:lvl>
    <w:lvl w:ilvl="3" w:tplc="558E86B4">
      <w:start w:val="1"/>
      <w:numFmt w:val="decimal"/>
      <w:lvlText w:val="%4."/>
      <w:lvlJc w:val="left"/>
      <w:pPr>
        <w:ind w:left="2880" w:hanging="360"/>
      </w:pPr>
    </w:lvl>
    <w:lvl w:ilvl="4" w:tplc="1C901E62">
      <w:start w:val="1"/>
      <w:numFmt w:val="lowerLetter"/>
      <w:lvlText w:val="%5."/>
      <w:lvlJc w:val="left"/>
      <w:pPr>
        <w:ind w:left="3600" w:hanging="360"/>
      </w:pPr>
    </w:lvl>
    <w:lvl w:ilvl="5" w:tplc="0582BB82">
      <w:start w:val="1"/>
      <w:numFmt w:val="lowerRoman"/>
      <w:lvlText w:val="%6."/>
      <w:lvlJc w:val="right"/>
      <w:pPr>
        <w:ind w:left="4320" w:hanging="180"/>
      </w:pPr>
    </w:lvl>
    <w:lvl w:ilvl="6" w:tplc="0E94C296">
      <w:start w:val="1"/>
      <w:numFmt w:val="decimal"/>
      <w:lvlText w:val="%7."/>
      <w:lvlJc w:val="left"/>
      <w:pPr>
        <w:ind w:left="5040" w:hanging="360"/>
      </w:pPr>
    </w:lvl>
    <w:lvl w:ilvl="7" w:tplc="8FECFB5C">
      <w:start w:val="1"/>
      <w:numFmt w:val="lowerLetter"/>
      <w:lvlText w:val="%8."/>
      <w:lvlJc w:val="left"/>
      <w:pPr>
        <w:ind w:left="5760" w:hanging="360"/>
      </w:pPr>
    </w:lvl>
    <w:lvl w:ilvl="8" w:tplc="8B245842">
      <w:start w:val="1"/>
      <w:numFmt w:val="lowerRoman"/>
      <w:lvlText w:val="%9."/>
      <w:lvlJc w:val="right"/>
      <w:pPr>
        <w:ind w:left="6480" w:hanging="180"/>
      </w:pPr>
    </w:lvl>
  </w:abstractNum>
  <w:abstractNum w:abstractNumId="3" w15:restartNumberingAfterBreak="0">
    <w:nsid w:val="1B827E33"/>
    <w:multiLevelType w:val="hybridMultilevel"/>
    <w:tmpl w:val="73727F30"/>
    <w:lvl w:ilvl="0" w:tplc="FC3EA2FE">
      <w:start w:val="1"/>
      <w:numFmt w:val="bullet"/>
      <w:lvlText w:val=""/>
      <w:lvlJc w:val="left"/>
      <w:pPr>
        <w:ind w:left="720" w:hanging="360"/>
      </w:pPr>
      <w:rPr>
        <w:rFonts w:ascii="Symbol" w:hAnsi="Symbol" w:hint="default"/>
      </w:rPr>
    </w:lvl>
    <w:lvl w:ilvl="1" w:tplc="7DEC2542">
      <w:start w:val="1"/>
      <w:numFmt w:val="bullet"/>
      <w:lvlText w:val="o"/>
      <w:lvlJc w:val="left"/>
      <w:pPr>
        <w:ind w:left="1440" w:hanging="360"/>
      </w:pPr>
      <w:rPr>
        <w:rFonts w:ascii="Courier New" w:hAnsi="Courier New" w:hint="default"/>
      </w:rPr>
    </w:lvl>
    <w:lvl w:ilvl="2" w:tplc="A8A8B996">
      <w:start w:val="1"/>
      <w:numFmt w:val="bullet"/>
      <w:lvlText w:val=""/>
      <w:lvlJc w:val="left"/>
      <w:pPr>
        <w:ind w:left="2160" w:hanging="360"/>
      </w:pPr>
      <w:rPr>
        <w:rFonts w:ascii="Wingdings" w:hAnsi="Wingdings" w:hint="default"/>
      </w:rPr>
    </w:lvl>
    <w:lvl w:ilvl="3" w:tplc="1D92EF6E">
      <w:start w:val="1"/>
      <w:numFmt w:val="bullet"/>
      <w:lvlText w:val=""/>
      <w:lvlJc w:val="left"/>
      <w:pPr>
        <w:ind w:left="2880" w:hanging="360"/>
      </w:pPr>
      <w:rPr>
        <w:rFonts w:ascii="Symbol" w:hAnsi="Symbol" w:hint="default"/>
      </w:rPr>
    </w:lvl>
    <w:lvl w:ilvl="4" w:tplc="EA88EC42">
      <w:start w:val="1"/>
      <w:numFmt w:val="bullet"/>
      <w:lvlText w:val="o"/>
      <w:lvlJc w:val="left"/>
      <w:pPr>
        <w:ind w:left="3600" w:hanging="360"/>
      </w:pPr>
      <w:rPr>
        <w:rFonts w:ascii="Courier New" w:hAnsi="Courier New" w:hint="default"/>
      </w:rPr>
    </w:lvl>
    <w:lvl w:ilvl="5" w:tplc="4B06940C">
      <w:start w:val="1"/>
      <w:numFmt w:val="bullet"/>
      <w:lvlText w:val=""/>
      <w:lvlJc w:val="left"/>
      <w:pPr>
        <w:ind w:left="4320" w:hanging="360"/>
      </w:pPr>
      <w:rPr>
        <w:rFonts w:ascii="Wingdings" w:hAnsi="Wingdings" w:hint="default"/>
      </w:rPr>
    </w:lvl>
    <w:lvl w:ilvl="6" w:tplc="0C72CA88">
      <w:start w:val="1"/>
      <w:numFmt w:val="bullet"/>
      <w:lvlText w:val=""/>
      <w:lvlJc w:val="left"/>
      <w:pPr>
        <w:ind w:left="5040" w:hanging="360"/>
      </w:pPr>
      <w:rPr>
        <w:rFonts w:ascii="Symbol" w:hAnsi="Symbol" w:hint="default"/>
      </w:rPr>
    </w:lvl>
    <w:lvl w:ilvl="7" w:tplc="6B5AFC7C">
      <w:start w:val="1"/>
      <w:numFmt w:val="bullet"/>
      <w:lvlText w:val="o"/>
      <w:lvlJc w:val="left"/>
      <w:pPr>
        <w:ind w:left="5760" w:hanging="360"/>
      </w:pPr>
      <w:rPr>
        <w:rFonts w:ascii="Courier New" w:hAnsi="Courier New" w:hint="default"/>
      </w:rPr>
    </w:lvl>
    <w:lvl w:ilvl="8" w:tplc="E7AE8E06">
      <w:start w:val="1"/>
      <w:numFmt w:val="bullet"/>
      <w:lvlText w:val=""/>
      <w:lvlJc w:val="left"/>
      <w:pPr>
        <w:ind w:left="6480" w:hanging="360"/>
      </w:pPr>
      <w:rPr>
        <w:rFonts w:ascii="Wingdings" w:hAnsi="Wingdings" w:hint="default"/>
      </w:rPr>
    </w:lvl>
  </w:abstractNum>
  <w:abstractNum w:abstractNumId="4" w15:restartNumberingAfterBreak="0">
    <w:nsid w:val="1C676000"/>
    <w:multiLevelType w:val="hybridMultilevel"/>
    <w:tmpl w:val="485A093E"/>
    <w:lvl w:ilvl="0" w:tplc="C8A4B504">
      <w:start w:val="1"/>
      <w:numFmt w:val="bullet"/>
      <w:lvlText w:val=""/>
      <w:lvlJc w:val="left"/>
      <w:pPr>
        <w:ind w:left="720" w:hanging="360"/>
      </w:pPr>
      <w:rPr>
        <w:rFonts w:ascii="Symbol" w:hAnsi="Symbol" w:hint="default"/>
      </w:rPr>
    </w:lvl>
    <w:lvl w:ilvl="1" w:tplc="F92EDEDE">
      <w:start w:val="1"/>
      <w:numFmt w:val="bullet"/>
      <w:lvlText w:val=""/>
      <w:lvlJc w:val="left"/>
      <w:pPr>
        <w:ind w:left="1440" w:hanging="360"/>
      </w:pPr>
      <w:rPr>
        <w:rFonts w:ascii="Symbol" w:hAnsi="Symbol" w:hint="default"/>
      </w:rPr>
    </w:lvl>
    <w:lvl w:ilvl="2" w:tplc="980CAA46">
      <w:start w:val="1"/>
      <w:numFmt w:val="bullet"/>
      <w:lvlText w:val=""/>
      <w:lvlJc w:val="left"/>
      <w:pPr>
        <w:ind w:left="2160" w:hanging="360"/>
      </w:pPr>
      <w:rPr>
        <w:rFonts w:ascii="Wingdings" w:hAnsi="Wingdings" w:hint="default"/>
      </w:rPr>
    </w:lvl>
    <w:lvl w:ilvl="3" w:tplc="CDB2DCFE">
      <w:start w:val="1"/>
      <w:numFmt w:val="bullet"/>
      <w:lvlText w:val=""/>
      <w:lvlJc w:val="left"/>
      <w:pPr>
        <w:ind w:left="2880" w:hanging="360"/>
      </w:pPr>
      <w:rPr>
        <w:rFonts w:ascii="Symbol" w:hAnsi="Symbol" w:hint="default"/>
      </w:rPr>
    </w:lvl>
    <w:lvl w:ilvl="4" w:tplc="7D127788">
      <w:start w:val="1"/>
      <w:numFmt w:val="bullet"/>
      <w:lvlText w:val="o"/>
      <w:lvlJc w:val="left"/>
      <w:pPr>
        <w:ind w:left="3600" w:hanging="360"/>
      </w:pPr>
      <w:rPr>
        <w:rFonts w:ascii="Courier New" w:hAnsi="Courier New" w:hint="default"/>
      </w:rPr>
    </w:lvl>
    <w:lvl w:ilvl="5" w:tplc="3D7664A0">
      <w:start w:val="1"/>
      <w:numFmt w:val="bullet"/>
      <w:lvlText w:val=""/>
      <w:lvlJc w:val="left"/>
      <w:pPr>
        <w:ind w:left="4320" w:hanging="360"/>
      </w:pPr>
      <w:rPr>
        <w:rFonts w:ascii="Wingdings" w:hAnsi="Wingdings" w:hint="default"/>
      </w:rPr>
    </w:lvl>
    <w:lvl w:ilvl="6" w:tplc="A3E0445A">
      <w:start w:val="1"/>
      <w:numFmt w:val="bullet"/>
      <w:lvlText w:val=""/>
      <w:lvlJc w:val="left"/>
      <w:pPr>
        <w:ind w:left="5040" w:hanging="360"/>
      </w:pPr>
      <w:rPr>
        <w:rFonts w:ascii="Symbol" w:hAnsi="Symbol" w:hint="default"/>
      </w:rPr>
    </w:lvl>
    <w:lvl w:ilvl="7" w:tplc="862A8422">
      <w:start w:val="1"/>
      <w:numFmt w:val="bullet"/>
      <w:lvlText w:val="o"/>
      <w:lvlJc w:val="left"/>
      <w:pPr>
        <w:ind w:left="5760" w:hanging="360"/>
      </w:pPr>
      <w:rPr>
        <w:rFonts w:ascii="Courier New" w:hAnsi="Courier New" w:hint="default"/>
      </w:rPr>
    </w:lvl>
    <w:lvl w:ilvl="8" w:tplc="8C10E5BE">
      <w:start w:val="1"/>
      <w:numFmt w:val="bullet"/>
      <w:lvlText w:val=""/>
      <w:lvlJc w:val="left"/>
      <w:pPr>
        <w:ind w:left="6480" w:hanging="360"/>
      </w:pPr>
      <w:rPr>
        <w:rFonts w:ascii="Wingdings" w:hAnsi="Wingdings" w:hint="default"/>
      </w:rPr>
    </w:lvl>
  </w:abstractNum>
  <w:abstractNum w:abstractNumId="5" w15:restartNumberingAfterBreak="0">
    <w:nsid w:val="22345128"/>
    <w:multiLevelType w:val="hybridMultilevel"/>
    <w:tmpl w:val="43C66312"/>
    <w:lvl w:ilvl="0" w:tplc="161A2780">
      <w:start w:val="1"/>
      <w:numFmt w:val="bullet"/>
      <w:lvlText w:val=""/>
      <w:lvlJc w:val="left"/>
      <w:pPr>
        <w:ind w:left="720" w:hanging="360"/>
      </w:pPr>
      <w:rPr>
        <w:rFonts w:ascii="Symbol" w:hAnsi="Symbol" w:hint="default"/>
      </w:rPr>
    </w:lvl>
    <w:lvl w:ilvl="1" w:tplc="D388B7DE">
      <w:start w:val="1"/>
      <w:numFmt w:val="bullet"/>
      <w:lvlText w:val=""/>
      <w:lvlJc w:val="left"/>
      <w:pPr>
        <w:ind w:left="1440" w:hanging="360"/>
      </w:pPr>
      <w:rPr>
        <w:rFonts w:ascii="Symbol" w:hAnsi="Symbol" w:hint="default"/>
      </w:rPr>
    </w:lvl>
    <w:lvl w:ilvl="2" w:tplc="70C24DB0">
      <w:start w:val="1"/>
      <w:numFmt w:val="bullet"/>
      <w:lvlText w:val=""/>
      <w:lvlJc w:val="left"/>
      <w:pPr>
        <w:ind w:left="2160" w:hanging="360"/>
      </w:pPr>
      <w:rPr>
        <w:rFonts w:ascii="Wingdings" w:hAnsi="Wingdings" w:hint="default"/>
      </w:rPr>
    </w:lvl>
    <w:lvl w:ilvl="3" w:tplc="D43A6CB2">
      <w:start w:val="1"/>
      <w:numFmt w:val="bullet"/>
      <w:lvlText w:val=""/>
      <w:lvlJc w:val="left"/>
      <w:pPr>
        <w:ind w:left="2880" w:hanging="360"/>
      </w:pPr>
      <w:rPr>
        <w:rFonts w:ascii="Symbol" w:hAnsi="Symbol" w:hint="default"/>
      </w:rPr>
    </w:lvl>
    <w:lvl w:ilvl="4" w:tplc="6E228B7E">
      <w:start w:val="1"/>
      <w:numFmt w:val="bullet"/>
      <w:lvlText w:val="o"/>
      <w:lvlJc w:val="left"/>
      <w:pPr>
        <w:ind w:left="3600" w:hanging="360"/>
      </w:pPr>
      <w:rPr>
        <w:rFonts w:ascii="Courier New" w:hAnsi="Courier New" w:hint="default"/>
      </w:rPr>
    </w:lvl>
    <w:lvl w:ilvl="5" w:tplc="ED6E2FF8">
      <w:start w:val="1"/>
      <w:numFmt w:val="bullet"/>
      <w:lvlText w:val=""/>
      <w:lvlJc w:val="left"/>
      <w:pPr>
        <w:ind w:left="4320" w:hanging="360"/>
      </w:pPr>
      <w:rPr>
        <w:rFonts w:ascii="Wingdings" w:hAnsi="Wingdings" w:hint="default"/>
      </w:rPr>
    </w:lvl>
    <w:lvl w:ilvl="6" w:tplc="898078A8">
      <w:start w:val="1"/>
      <w:numFmt w:val="bullet"/>
      <w:lvlText w:val=""/>
      <w:lvlJc w:val="left"/>
      <w:pPr>
        <w:ind w:left="5040" w:hanging="360"/>
      </w:pPr>
      <w:rPr>
        <w:rFonts w:ascii="Symbol" w:hAnsi="Symbol" w:hint="default"/>
      </w:rPr>
    </w:lvl>
    <w:lvl w:ilvl="7" w:tplc="50E26E04">
      <w:start w:val="1"/>
      <w:numFmt w:val="bullet"/>
      <w:lvlText w:val="o"/>
      <w:lvlJc w:val="left"/>
      <w:pPr>
        <w:ind w:left="5760" w:hanging="360"/>
      </w:pPr>
      <w:rPr>
        <w:rFonts w:ascii="Courier New" w:hAnsi="Courier New" w:hint="default"/>
      </w:rPr>
    </w:lvl>
    <w:lvl w:ilvl="8" w:tplc="1FE8770A">
      <w:start w:val="1"/>
      <w:numFmt w:val="bullet"/>
      <w:lvlText w:val=""/>
      <w:lvlJc w:val="left"/>
      <w:pPr>
        <w:ind w:left="6480" w:hanging="360"/>
      </w:pPr>
      <w:rPr>
        <w:rFonts w:ascii="Wingdings" w:hAnsi="Wingdings" w:hint="default"/>
      </w:rPr>
    </w:lvl>
  </w:abstractNum>
  <w:abstractNum w:abstractNumId="6" w15:restartNumberingAfterBreak="0">
    <w:nsid w:val="22A42390"/>
    <w:multiLevelType w:val="hybridMultilevel"/>
    <w:tmpl w:val="0E2609AE"/>
    <w:lvl w:ilvl="0" w:tplc="A09400AE">
      <w:start w:val="1"/>
      <w:numFmt w:val="bullet"/>
      <w:lvlText w:val=""/>
      <w:lvlJc w:val="left"/>
      <w:pPr>
        <w:ind w:left="720" w:hanging="360"/>
      </w:pPr>
      <w:rPr>
        <w:rFonts w:ascii="Symbol" w:hAnsi="Symbol" w:hint="default"/>
      </w:rPr>
    </w:lvl>
    <w:lvl w:ilvl="1" w:tplc="73BC955C">
      <w:start w:val="1"/>
      <w:numFmt w:val="bullet"/>
      <w:lvlText w:val="o"/>
      <w:lvlJc w:val="left"/>
      <w:pPr>
        <w:ind w:left="1440" w:hanging="360"/>
      </w:pPr>
      <w:rPr>
        <w:rFonts w:ascii="Courier New" w:hAnsi="Courier New" w:hint="default"/>
      </w:rPr>
    </w:lvl>
    <w:lvl w:ilvl="2" w:tplc="65EC7138">
      <w:start w:val="1"/>
      <w:numFmt w:val="bullet"/>
      <w:lvlText w:val=""/>
      <w:lvlJc w:val="left"/>
      <w:pPr>
        <w:ind w:left="2160" w:hanging="360"/>
      </w:pPr>
      <w:rPr>
        <w:rFonts w:ascii="Wingdings" w:hAnsi="Wingdings" w:hint="default"/>
      </w:rPr>
    </w:lvl>
    <w:lvl w:ilvl="3" w:tplc="05447AC4">
      <w:start w:val="1"/>
      <w:numFmt w:val="bullet"/>
      <w:lvlText w:val=""/>
      <w:lvlJc w:val="left"/>
      <w:pPr>
        <w:ind w:left="2880" w:hanging="360"/>
      </w:pPr>
      <w:rPr>
        <w:rFonts w:ascii="Symbol" w:hAnsi="Symbol" w:hint="default"/>
      </w:rPr>
    </w:lvl>
    <w:lvl w:ilvl="4" w:tplc="344E0D8C">
      <w:start w:val="1"/>
      <w:numFmt w:val="bullet"/>
      <w:lvlText w:val="o"/>
      <w:lvlJc w:val="left"/>
      <w:pPr>
        <w:ind w:left="3600" w:hanging="360"/>
      </w:pPr>
      <w:rPr>
        <w:rFonts w:ascii="Courier New" w:hAnsi="Courier New" w:hint="default"/>
      </w:rPr>
    </w:lvl>
    <w:lvl w:ilvl="5" w:tplc="2FA2BF92">
      <w:start w:val="1"/>
      <w:numFmt w:val="bullet"/>
      <w:lvlText w:val=""/>
      <w:lvlJc w:val="left"/>
      <w:pPr>
        <w:ind w:left="4320" w:hanging="360"/>
      </w:pPr>
      <w:rPr>
        <w:rFonts w:ascii="Wingdings" w:hAnsi="Wingdings" w:hint="default"/>
      </w:rPr>
    </w:lvl>
    <w:lvl w:ilvl="6" w:tplc="CFB4CBB6">
      <w:start w:val="1"/>
      <w:numFmt w:val="bullet"/>
      <w:lvlText w:val=""/>
      <w:lvlJc w:val="left"/>
      <w:pPr>
        <w:ind w:left="5040" w:hanging="360"/>
      </w:pPr>
      <w:rPr>
        <w:rFonts w:ascii="Symbol" w:hAnsi="Symbol" w:hint="default"/>
      </w:rPr>
    </w:lvl>
    <w:lvl w:ilvl="7" w:tplc="7FE4BC8C">
      <w:start w:val="1"/>
      <w:numFmt w:val="bullet"/>
      <w:lvlText w:val="o"/>
      <w:lvlJc w:val="left"/>
      <w:pPr>
        <w:ind w:left="5760" w:hanging="360"/>
      </w:pPr>
      <w:rPr>
        <w:rFonts w:ascii="Courier New" w:hAnsi="Courier New" w:hint="default"/>
      </w:rPr>
    </w:lvl>
    <w:lvl w:ilvl="8" w:tplc="E3C8FCF6">
      <w:start w:val="1"/>
      <w:numFmt w:val="bullet"/>
      <w:lvlText w:val=""/>
      <w:lvlJc w:val="left"/>
      <w:pPr>
        <w:ind w:left="6480" w:hanging="360"/>
      </w:pPr>
      <w:rPr>
        <w:rFonts w:ascii="Wingdings" w:hAnsi="Wingdings" w:hint="default"/>
      </w:rPr>
    </w:lvl>
  </w:abstractNum>
  <w:abstractNum w:abstractNumId="7" w15:restartNumberingAfterBreak="0">
    <w:nsid w:val="25DD380F"/>
    <w:multiLevelType w:val="hybridMultilevel"/>
    <w:tmpl w:val="9A624A0A"/>
    <w:lvl w:ilvl="0" w:tplc="B978BFDE">
      <w:start w:val="1"/>
      <w:numFmt w:val="bullet"/>
      <w:lvlText w:val=""/>
      <w:lvlJc w:val="left"/>
      <w:pPr>
        <w:ind w:left="720" w:hanging="360"/>
      </w:pPr>
      <w:rPr>
        <w:rFonts w:ascii="Symbol" w:hAnsi="Symbol" w:hint="default"/>
      </w:rPr>
    </w:lvl>
    <w:lvl w:ilvl="1" w:tplc="5B1A8CEC">
      <w:start w:val="1"/>
      <w:numFmt w:val="bullet"/>
      <w:lvlText w:val="o"/>
      <w:lvlJc w:val="left"/>
      <w:pPr>
        <w:ind w:left="1440" w:hanging="360"/>
      </w:pPr>
      <w:rPr>
        <w:rFonts w:ascii="Courier New" w:hAnsi="Courier New" w:hint="default"/>
      </w:rPr>
    </w:lvl>
    <w:lvl w:ilvl="2" w:tplc="DD8839AA">
      <w:start w:val="1"/>
      <w:numFmt w:val="bullet"/>
      <w:lvlText w:val=""/>
      <w:lvlJc w:val="left"/>
      <w:pPr>
        <w:ind w:left="2160" w:hanging="360"/>
      </w:pPr>
      <w:rPr>
        <w:rFonts w:ascii="Wingdings" w:hAnsi="Wingdings" w:hint="default"/>
      </w:rPr>
    </w:lvl>
    <w:lvl w:ilvl="3" w:tplc="7A7E9570">
      <w:start w:val="1"/>
      <w:numFmt w:val="bullet"/>
      <w:lvlText w:val=""/>
      <w:lvlJc w:val="left"/>
      <w:pPr>
        <w:ind w:left="2880" w:hanging="360"/>
      </w:pPr>
      <w:rPr>
        <w:rFonts w:ascii="Symbol" w:hAnsi="Symbol" w:hint="default"/>
      </w:rPr>
    </w:lvl>
    <w:lvl w:ilvl="4" w:tplc="877E5CCC">
      <w:start w:val="1"/>
      <w:numFmt w:val="bullet"/>
      <w:lvlText w:val="o"/>
      <w:lvlJc w:val="left"/>
      <w:pPr>
        <w:ind w:left="3600" w:hanging="360"/>
      </w:pPr>
      <w:rPr>
        <w:rFonts w:ascii="Courier New" w:hAnsi="Courier New" w:hint="default"/>
      </w:rPr>
    </w:lvl>
    <w:lvl w:ilvl="5" w:tplc="901C2300">
      <w:start w:val="1"/>
      <w:numFmt w:val="bullet"/>
      <w:lvlText w:val=""/>
      <w:lvlJc w:val="left"/>
      <w:pPr>
        <w:ind w:left="4320" w:hanging="360"/>
      </w:pPr>
      <w:rPr>
        <w:rFonts w:ascii="Wingdings" w:hAnsi="Wingdings" w:hint="default"/>
      </w:rPr>
    </w:lvl>
    <w:lvl w:ilvl="6" w:tplc="2CB450B4">
      <w:start w:val="1"/>
      <w:numFmt w:val="bullet"/>
      <w:lvlText w:val=""/>
      <w:lvlJc w:val="left"/>
      <w:pPr>
        <w:ind w:left="5040" w:hanging="360"/>
      </w:pPr>
      <w:rPr>
        <w:rFonts w:ascii="Symbol" w:hAnsi="Symbol" w:hint="default"/>
      </w:rPr>
    </w:lvl>
    <w:lvl w:ilvl="7" w:tplc="75060638">
      <w:start w:val="1"/>
      <w:numFmt w:val="bullet"/>
      <w:lvlText w:val="o"/>
      <w:lvlJc w:val="left"/>
      <w:pPr>
        <w:ind w:left="5760" w:hanging="360"/>
      </w:pPr>
      <w:rPr>
        <w:rFonts w:ascii="Courier New" w:hAnsi="Courier New" w:hint="default"/>
      </w:rPr>
    </w:lvl>
    <w:lvl w:ilvl="8" w:tplc="00A04F4A">
      <w:start w:val="1"/>
      <w:numFmt w:val="bullet"/>
      <w:lvlText w:val=""/>
      <w:lvlJc w:val="left"/>
      <w:pPr>
        <w:ind w:left="6480" w:hanging="360"/>
      </w:pPr>
      <w:rPr>
        <w:rFonts w:ascii="Wingdings" w:hAnsi="Wingdings" w:hint="default"/>
      </w:rPr>
    </w:lvl>
  </w:abstractNum>
  <w:abstractNum w:abstractNumId="8" w15:restartNumberingAfterBreak="0">
    <w:nsid w:val="27911D1A"/>
    <w:multiLevelType w:val="hybridMultilevel"/>
    <w:tmpl w:val="6E38F49A"/>
    <w:lvl w:ilvl="0" w:tplc="5A6680F8">
      <w:start w:val="1"/>
      <w:numFmt w:val="bullet"/>
      <w:lvlText w:val=""/>
      <w:lvlJc w:val="left"/>
      <w:pPr>
        <w:ind w:left="720" w:hanging="360"/>
      </w:pPr>
      <w:rPr>
        <w:rFonts w:ascii="Symbol" w:hAnsi="Symbol" w:hint="default"/>
      </w:rPr>
    </w:lvl>
    <w:lvl w:ilvl="1" w:tplc="3F38A082">
      <w:start w:val="1"/>
      <w:numFmt w:val="bullet"/>
      <w:lvlText w:val="o"/>
      <w:lvlJc w:val="left"/>
      <w:pPr>
        <w:ind w:left="1440" w:hanging="360"/>
      </w:pPr>
      <w:rPr>
        <w:rFonts w:ascii="Courier New" w:hAnsi="Courier New" w:hint="default"/>
      </w:rPr>
    </w:lvl>
    <w:lvl w:ilvl="2" w:tplc="17C2B7A2">
      <w:start w:val="1"/>
      <w:numFmt w:val="bullet"/>
      <w:lvlText w:val=""/>
      <w:lvlJc w:val="left"/>
      <w:pPr>
        <w:ind w:left="2160" w:hanging="360"/>
      </w:pPr>
      <w:rPr>
        <w:rFonts w:ascii="Wingdings" w:hAnsi="Wingdings" w:hint="default"/>
      </w:rPr>
    </w:lvl>
    <w:lvl w:ilvl="3" w:tplc="665660DC">
      <w:start w:val="1"/>
      <w:numFmt w:val="bullet"/>
      <w:lvlText w:val=""/>
      <w:lvlJc w:val="left"/>
      <w:pPr>
        <w:ind w:left="2880" w:hanging="360"/>
      </w:pPr>
      <w:rPr>
        <w:rFonts w:ascii="Symbol" w:hAnsi="Symbol" w:hint="default"/>
      </w:rPr>
    </w:lvl>
    <w:lvl w:ilvl="4" w:tplc="3C865354">
      <w:start w:val="1"/>
      <w:numFmt w:val="bullet"/>
      <w:lvlText w:val="o"/>
      <w:lvlJc w:val="left"/>
      <w:pPr>
        <w:ind w:left="3600" w:hanging="360"/>
      </w:pPr>
      <w:rPr>
        <w:rFonts w:ascii="Courier New" w:hAnsi="Courier New" w:hint="default"/>
      </w:rPr>
    </w:lvl>
    <w:lvl w:ilvl="5" w:tplc="2D48876E">
      <w:start w:val="1"/>
      <w:numFmt w:val="bullet"/>
      <w:lvlText w:val=""/>
      <w:lvlJc w:val="left"/>
      <w:pPr>
        <w:ind w:left="4320" w:hanging="360"/>
      </w:pPr>
      <w:rPr>
        <w:rFonts w:ascii="Wingdings" w:hAnsi="Wingdings" w:hint="default"/>
      </w:rPr>
    </w:lvl>
    <w:lvl w:ilvl="6" w:tplc="26C01E78">
      <w:start w:val="1"/>
      <w:numFmt w:val="bullet"/>
      <w:lvlText w:val=""/>
      <w:lvlJc w:val="left"/>
      <w:pPr>
        <w:ind w:left="5040" w:hanging="360"/>
      </w:pPr>
      <w:rPr>
        <w:rFonts w:ascii="Symbol" w:hAnsi="Symbol" w:hint="default"/>
      </w:rPr>
    </w:lvl>
    <w:lvl w:ilvl="7" w:tplc="43660610">
      <w:start w:val="1"/>
      <w:numFmt w:val="bullet"/>
      <w:lvlText w:val="o"/>
      <w:lvlJc w:val="left"/>
      <w:pPr>
        <w:ind w:left="5760" w:hanging="360"/>
      </w:pPr>
      <w:rPr>
        <w:rFonts w:ascii="Courier New" w:hAnsi="Courier New" w:hint="default"/>
      </w:rPr>
    </w:lvl>
    <w:lvl w:ilvl="8" w:tplc="D8AA9938">
      <w:start w:val="1"/>
      <w:numFmt w:val="bullet"/>
      <w:lvlText w:val=""/>
      <w:lvlJc w:val="left"/>
      <w:pPr>
        <w:ind w:left="6480" w:hanging="360"/>
      </w:pPr>
      <w:rPr>
        <w:rFonts w:ascii="Wingdings" w:hAnsi="Wingdings" w:hint="default"/>
      </w:rPr>
    </w:lvl>
  </w:abstractNum>
  <w:abstractNum w:abstractNumId="9" w15:restartNumberingAfterBreak="0">
    <w:nsid w:val="28366386"/>
    <w:multiLevelType w:val="hybridMultilevel"/>
    <w:tmpl w:val="953ED668"/>
    <w:lvl w:ilvl="0" w:tplc="D518B3E2">
      <w:start w:val="1"/>
      <w:numFmt w:val="bullet"/>
      <w:lvlText w:val=""/>
      <w:lvlJc w:val="left"/>
      <w:pPr>
        <w:ind w:left="720" w:hanging="360"/>
      </w:pPr>
      <w:rPr>
        <w:rFonts w:ascii="Symbol" w:hAnsi="Symbol" w:hint="default"/>
      </w:rPr>
    </w:lvl>
    <w:lvl w:ilvl="1" w:tplc="79FAC8BC">
      <w:start w:val="1"/>
      <w:numFmt w:val="bullet"/>
      <w:lvlText w:val="o"/>
      <w:lvlJc w:val="left"/>
      <w:pPr>
        <w:ind w:left="1440" w:hanging="360"/>
      </w:pPr>
      <w:rPr>
        <w:rFonts w:ascii="Courier New" w:hAnsi="Courier New" w:hint="default"/>
      </w:rPr>
    </w:lvl>
    <w:lvl w:ilvl="2" w:tplc="827EAB5C">
      <w:start w:val="1"/>
      <w:numFmt w:val="bullet"/>
      <w:lvlText w:val=""/>
      <w:lvlJc w:val="left"/>
      <w:pPr>
        <w:ind w:left="2160" w:hanging="360"/>
      </w:pPr>
      <w:rPr>
        <w:rFonts w:ascii="Wingdings" w:hAnsi="Wingdings" w:hint="default"/>
      </w:rPr>
    </w:lvl>
    <w:lvl w:ilvl="3" w:tplc="7C7C0CC2">
      <w:start w:val="1"/>
      <w:numFmt w:val="bullet"/>
      <w:lvlText w:val=""/>
      <w:lvlJc w:val="left"/>
      <w:pPr>
        <w:ind w:left="2880" w:hanging="360"/>
      </w:pPr>
      <w:rPr>
        <w:rFonts w:ascii="Symbol" w:hAnsi="Symbol" w:hint="default"/>
      </w:rPr>
    </w:lvl>
    <w:lvl w:ilvl="4" w:tplc="B6B247C2">
      <w:start w:val="1"/>
      <w:numFmt w:val="bullet"/>
      <w:lvlText w:val="o"/>
      <w:lvlJc w:val="left"/>
      <w:pPr>
        <w:ind w:left="3600" w:hanging="360"/>
      </w:pPr>
      <w:rPr>
        <w:rFonts w:ascii="Courier New" w:hAnsi="Courier New" w:hint="default"/>
      </w:rPr>
    </w:lvl>
    <w:lvl w:ilvl="5" w:tplc="3E5CC16E">
      <w:start w:val="1"/>
      <w:numFmt w:val="bullet"/>
      <w:lvlText w:val=""/>
      <w:lvlJc w:val="left"/>
      <w:pPr>
        <w:ind w:left="4320" w:hanging="360"/>
      </w:pPr>
      <w:rPr>
        <w:rFonts w:ascii="Wingdings" w:hAnsi="Wingdings" w:hint="default"/>
      </w:rPr>
    </w:lvl>
    <w:lvl w:ilvl="6" w:tplc="4906E92C">
      <w:start w:val="1"/>
      <w:numFmt w:val="bullet"/>
      <w:lvlText w:val=""/>
      <w:lvlJc w:val="left"/>
      <w:pPr>
        <w:ind w:left="5040" w:hanging="360"/>
      </w:pPr>
      <w:rPr>
        <w:rFonts w:ascii="Symbol" w:hAnsi="Symbol" w:hint="default"/>
      </w:rPr>
    </w:lvl>
    <w:lvl w:ilvl="7" w:tplc="C8108488">
      <w:start w:val="1"/>
      <w:numFmt w:val="bullet"/>
      <w:lvlText w:val="o"/>
      <w:lvlJc w:val="left"/>
      <w:pPr>
        <w:ind w:left="5760" w:hanging="360"/>
      </w:pPr>
      <w:rPr>
        <w:rFonts w:ascii="Courier New" w:hAnsi="Courier New" w:hint="default"/>
      </w:rPr>
    </w:lvl>
    <w:lvl w:ilvl="8" w:tplc="CF4290B2">
      <w:start w:val="1"/>
      <w:numFmt w:val="bullet"/>
      <w:lvlText w:val=""/>
      <w:lvlJc w:val="left"/>
      <w:pPr>
        <w:ind w:left="6480" w:hanging="360"/>
      </w:pPr>
      <w:rPr>
        <w:rFonts w:ascii="Wingdings" w:hAnsi="Wingdings" w:hint="default"/>
      </w:rPr>
    </w:lvl>
  </w:abstractNum>
  <w:abstractNum w:abstractNumId="10" w15:restartNumberingAfterBreak="0">
    <w:nsid w:val="30DC1C1D"/>
    <w:multiLevelType w:val="hybridMultilevel"/>
    <w:tmpl w:val="55F4FBB2"/>
    <w:lvl w:ilvl="0" w:tplc="9F726534">
      <w:start w:val="1"/>
      <w:numFmt w:val="bullet"/>
      <w:lvlText w:val=""/>
      <w:lvlJc w:val="left"/>
      <w:pPr>
        <w:ind w:left="720" w:hanging="360"/>
      </w:pPr>
      <w:rPr>
        <w:rFonts w:ascii="Symbol" w:hAnsi="Symbol" w:hint="default"/>
      </w:rPr>
    </w:lvl>
    <w:lvl w:ilvl="1" w:tplc="E0FEEC4C">
      <w:start w:val="1"/>
      <w:numFmt w:val="bullet"/>
      <w:lvlText w:val=""/>
      <w:lvlJc w:val="left"/>
      <w:pPr>
        <w:ind w:left="1440" w:hanging="360"/>
      </w:pPr>
      <w:rPr>
        <w:rFonts w:ascii="Symbol" w:hAnsi="Symbol" w:hint="default"/>
      </w:rPr>
    </w:lvl>
    <w:lvl w:ilvl="2" w:tplc="A8566244">
      <w:start w:val="1"/>
      <w:numFmt w:val="bullet"/>
      <w:lvlText w:val=""/>
      <w:lvlJc w:val="left"/>
      <w:pPr>
        <w:ind w:left="2160" w:hanging="360"/>
      </w:pPr>
      <w:rPr>
        <w:rFonts w:ascii="Wingdings" w:hAnsi="Wingdings" w:hint="default"/>
      </w:rPr>
    </w:lvl>
    <w:lvl w:ilvl="3" w:tplc="62B420E8">
      <w:start w:val="1"/>
      <w:numFmt w:val="bullet"/>
      <w:lvlText w:val=""/>
      <w:lvlJc w:val="left"/>
      <w:pPr>
        <w:ind w:left="2880" w:hanging="360"/>
      </w:pPr>
      <w:rPr>
        <w:rFonts w:ascii="Symbol" w:hAnsi="Symbol" w:hint="default"/>
      </w:rPr>
    </w:lvl>
    <w:lvl w:ilvl="4" w:tplc="C66C9D06">
      <w:start w:val="1"/>
      <w:numFmt w:val="bullet"/>
      <w:lvlText w:val="o"/>
      <w:lvlJc w:val="left"/>
      <w:pPr>
        <w:ind w:left="3600" w:hanging="360"/>
      </w:pPr>
      <w:rPr>
        <w:rFonts w:ascii="Courier New" w:hAnsi="Courier New" w:hint="default"/>
      </w:rPr>
    </w:lvl>
    <w:lvl w:ilvl="5" w:tplc="56BAACDC">
      <w:start w:val="1"/>
      <w:numFmt w:val="bullet"/>
      <w:lvlText w:val=""/>
      <w:lvlJc w:val="left"/>
      <w:pPr>
        <w:ind w:left="4320" w:hanging="360"/>
      </w:pPr>
      <w:rPr>
        <w:rFonts w:ascii="Wingdings" w:hAnsi="Wingdings" w:hint="default"/>
      </w:rPr>
    </w:lvl>
    <w:lvl w:ilvl="6" w:tplc="2926098E">
      <w:start w:val="1"/>
      <w:numFmt w:val="bullet"/>
      <w:lvlText w:val=""/>
      <w:lvlJc w:val="left"/>
      <w:pPr>
        <w:ind w:left="5040" w:hanging="360"/>
      </w:pPr>
      <w:rPr>
        <w:rFonts w:ascii="Symbol" w:hAnsi="Symbol" w:hint="default"/>
      </w:rPr>
    </w:lvl>
    <w:lvl w:ilvl="7" w:tplc="E7543532">
      <w:start w:val="1"/>
      <w:numFmt w:val="bullet"/>
      <w:lvlText w:val="o"/>
      <w:lvlJc w:val="left"/>
      <w:pPr>
        <w:ind w:left="5760" w:hanging="360"/>
      </w:pPr>
      <w:rPr>
        <w:rFonts w:ascii="Courier New" w:hAnsi="Courier New" w:hint="default"/>
      </w:rPr>
    </w:lvl>
    <w:lvl w:ilvl="8" w:tplc="080E3A64">
      <w:start w:val="1"/>
      <w:numFmt w:val="bullet"/>
      <w:lvlText w:val=""/>
      <w:lvlJc w:val="left"/>
      <w:pPr>
        <w:ind w:left="6480" w:hanging="360"/>
      </w:pPr>
      <w:rPr>
        <w:rFonts w:ascii="Wingdings" w:hAnsi="Wingdings" w:hint="default"/>
      </w:rPr>
    </w:lvl>
  </w:abstractNum>
  <w:abstractNum w:abstractNumId="11" w15:restartNumberingAfterBreak="0">
    <w:nsid w:val="363D773F"/>
    <w:multiLevelType w:val="hybridMultilevel"/>
    <w:tmpl w:val="13527850"/>
    <w:lvl w:ilvl="0" w:tplc="1782535A">
      <w:start w:val="1"/>
      <w:numFmt w:val="bullet"/>
      <w:lvlText w:val=""/>
      <w:lvlJc w:val="left"/>
      <w:pPr>
        <w:ind w:left="720" w:hanging="360"/>
      </w:pPr>
      <w:rPr>
        <w:rFonts w:ascii="Symbol" w:hAnsi="Symbol" w:hint="default"/>
      </w:rPr>
    </w:lvl>
    <w:lvl w:ilvl="1" w:tplc="36EC4498">
      <w:start w:val="1"/>
      <w:numFmt w:val="bullet"/>
      <w:lvlText w:val=""/>
      <w:lvlJc w:val="left"/>
      <w:pPr>
        <w:ind w:left="1440" w:hanging="360"/>
      </w:pPr>
      <w:rPr>
        <w:rFonts w:ascii="Symbol" w:hAnsi="Symbol" w:hint="default"/>
      </w:rPr>
    </w:lvl>
    <w:lvl w:ilvl="2" w:tplc="E7240F4C">
      <w:start w:val="1"/>
      <w:numFmt w:val="bullet"/>
      <w:lvlText w:val=""/>
      <w:lvlJc w:val="left"/>
      <w:pPr>
        <w:ind w:left="2160" w:hanging="360"/>
      </w:pPr>
      <w:rPr>
        <w:rFonts w:ascii="Wingdings" w:hAnsi="Wingdings" w:hint="default"/>
      </w:rPr>
    </w:lvl>
    <w:lvl w:ilvl="3" w:tplc="218C5088">
      <w:start w:val="1"/>
      <w:numFmt w:val="bullet"/>
      <w:lvlText w:val=""/>
      <w:lvlJc w:val="left"/>
      <w:pPr>
        <w:ind w:left="2880" w:hanging="360"/>
      </w:pPr>
      <w:rPr>
        <w:rFonts w:ascii="Symbol" w:hAnsi="Symbol" w:hint="default"/>
      </w:rPr>
    </w:lvl>
    <w:lvl w:ilvl="4" w:tplc="C2CA364C">
      <w:start w:val="1"/>
      <w:numFmt w:val="bullet"/>
      <w:lvlText w:val="o"/>
      <w:lvlJc w:val="left"/>
      <w:pPr>
        <w:ind w:left="3600" w:hanging="360"/>
      </w:pPr>
      <w:rPr>
        <w:rFonts w:ascii="Courier New" w:hAnsi="Courier New" w:hint="default"/>
      </w:rPr>
    </w:lvl>
    <w:lvl w:ilvl="5" w:tplc="5C78EE88">
      <w:start w:val="1"/>
      <w:numFmt w:val="bullet"/>
      <w:lvlText w:val=""/>
      <w:lvlJc w:val="left"/>
      <w:pPr>
        <w:ind w:left="4320" w:hanging="360"/>
      </w:pPr>
      <w:rPr>
        <w:rFonts w:ascii="Wingdings" w:hAnsi="Wingdings" w:hint="default"/>
      </w:rPr>
    </w:lvl>
    <w:lvl w:ilvl="6" w:tplc="6C5C6064">
      <w:start w:val="1"/>
      <w:numFmt w:val="bullet"/>
      <w:lvlText w:val=""/>
      <w:lvlJc w:val="left"/>
      <w:pPr>
        <w:ind w:left="5040" w:hanging="360"/>
      </w:pPr>
      <w:rPr>
        <w:rFonts w:ascii="Symbol" w:hAnsi="Symbol" w:hint="default"/>
      </w:rPr>
    </w:lvl>
    <w:lvl w:ilvl="7" w:tplc="36D84B42">
      <w:start w:val="1"/>
      <w:numFmt w:val="bullet"/>
      <w:lvlText w:val="o"/>
      <w:lvlJc w:val="left"/>
      <w:pPr>
        <w:ind w:left="5760" w:hanging="360"/>
      </w:pPr>
      <w:rPr>
        <w:rFonts w:ascii="Courier New" w:hAnsi="Courier New" w:hint="default"/>
      </w:rPr>
    </w:lvl>
    <w:lvl w:ilvl="8" w:tplc="717E7E82">
      <w:start w:val="1"/>
      <w:numFmt w:val="bullet"/>
      <w:lvlText w:val=""/>
      <w:lvlJc w:val="left"/>
      <w:pPr>
        <w:ind w:left="6480" w:hanging="360"/>
      </w:pPr>
      <w:rPr>
        <w:rFonts w:ascii="Wingdings" w:hAnsi="Wingdings" w:hint="default"/>
      </w:rPr>
    </w:lvl>
  </w:abstractNum>
  <w:abstractNum w:abstractNumId="12" w15:restartNumberingAfterBreak="0">
    <w:nsid w:val="3E697124"/>
    <w:multiLevelType w:val="hybridMultilevel"/>
    <w:tmpl w:val="8A182D6C"/>
    <w:lvl w:ilvl="0" w:tplc="DB3E8F7E">
      <w:start w:val="1"/>
      <w:numFmt w:val="decimal"/>
      <w:lvlText w:val="%1."/>
      <w:lvlJc w:val="left"/>
      <w:pPr>
        <w:ind w:left="720" w:hanging="360"/>
      </w:pPr>
    </w:lvl>
    <w:lvl w:ilvl="1" w:tplc="787A526E">
      <w:start w:val="1"/>
      <w:numFmt w:val="lowerLetter"/>
      <w:lvlText w:val="%2."/>
      <w:lvlJc w:val="left"/>
      <w:pPr>
        <w:ind w:left="1440" w:hanging="360"/>
      </w:pPr>
    </w:lvl>
    <w:lvl w:ilvl="2" w:tplc="B77C953E">
      <w:start w:val="1"/>
      <w:numFmt w:val="lowerRoman"/>
      <w:lvlText w:val="%3."/>
      <w:lvlJc w:val="right"/>
      <w:pPr>
        <w:ind w:left="2160" w:hanging="180"/>
      </w:pPr>
    </w:lvl>
    <w:lvl w:ilvl="3" w:tplc="FADA26AE">
      <w:start w:val="1"/>
      <w:numFmt w:val="decimal"/>
      <w:lvlText w:val="%4."/>
      <w:lvlJc w:val="left"/>
      <w:pPr>
        <w:ind w:left="2880" w:hanging="360"/>
      </w:pPr>
    </w:lvl>
    <w:lvl w:ilvl="4" w:tplc="37E6BE2C">
      <w:start w:val="1"/>
      <w:numFmt w:val="lowerLetter"/>
      <w:lvlText w:val="%5."/>
      <w:lvlJc w:val="left"/>
      <w:pPr>
        <w:ind w:left="3600" w:hanging="360"/>
      </w:pPr>
    </w:lvl>
    <w:lvl w:ilvl="5" w:tplc="47561E32">
      <w:start w:val="1"/>
      <w:numFmt w:val="lowerRoman"/>
      <w:lvlText w:val="%6."/>
      <w:lvlJc w:val="right"/>
      <w:pPr>
        <w:ind w:left="4320" w:hanging="180"/>
      </w:pPr>
    </w:lvl>
    <w:lvl w:ilvl="6" w:tplc="CE506E8E">
      <w:start w:val="1"/>
      <w:numFmt w:val="decimal"/>
      <w:lvlText w:val="%7."/>
      <w:lvlJc w:val="left"/>
      <w:pPr>
        <w:ind w:left="5040" w:hanging="360"/>
      </w:pPr>
    </w:lvl>
    <w:lvl w:ilvl="7" w:tplc="AD5056E8">
      <w:start w:val="1"/>
      <w:numFmt w:val="lowerLetter"/>
      <w:lvlText w:val="%8."/>
      <w:lvlJc w:val="left"/>
      <w:pPr>
        <w:ind w:left="5760" w:hanging="360"/>
      </w:pPr>
    </w:lvl>
    <w:lvl w:ilvl="8" w:tplc="71264A56">
      <w:start w:val="1"/>
      <w:numFmt w:val="lowerRoman"/>
      <w:lvlText w:val="%9."/>
      <w:lvlJc w:val="right"/>
      <w:pPr>
        <w:ind w:left="6480" w:hanging="180"/>
      </w:pPr>
    </w:lvl>
  </w:abstractNum>
  <w:abstractNum w:abstractNumId="13" w15:restartNumberingAfterBreak="0">
    <w:nsid w:val="4E850510"/>
    <w:multiLevelType w:val="hybridMultilevel"/>
    <w:tmpl w:val="A9ACDE30"/>
    <w:lvl w:ilvl="0" w:tplc="569AC6F2">
      <w:start w:val="1"/>
      <w:numFmt w:val="decimal"/>
      <w:lvlText w:val="%1."/>
      <w:lvlJc w:val="left"/>
      <w:pPr>
        <w:ind w:left="720" w:hanging="360"/>
      </w:pPr>
    </w:lvl>
    <w:lvl w:ilvl="1" w:tplc="B9B02DCA">
      <w:start w:val="1"/>
      <w:numFmt w:val="lowerLetter"/>
      <w:lvlText w:val="%2."/>
      <w:lvlJc w:val="left"/>
      <w:pPr>
        <w:ind w:left="1440" w:hanging="360"/>
      </w:pPr>
    </w:lvl>
    <w:lvl w:ilvl="2" w:tplc="1E3C49B0">
      <w:start w:val="1"/>
      <w:numFmt w:val="lowerRoman"/>
      <w:lvlText w:val="%3."/>
      <w:lvlJc w:val="right"/>
      <w:pPr>
        <w:ind w:left="2160" w:hanging="180"/>
      </w:pPr>
    </w:lvl>
    <w:lvl w:ilvl="3" w:tplc="690EBCA4">
      <w:start w:val="1"/>
      <w:numFmt w:val="decimal"/>
      <w:lvlText w:val="%4."/>
      <w:lvlJc w:val="left"/>
      <w:pPr>
        <w:ind w:left="2880" w:hanging="360"/>
      </w:pPr>
    </w:lvl>
    <w:lvl w:ilvl="4" w:tplc="547CA130">
      <w:start w:val="1"/>
      <w:numFmt w:val="lowerLetter"/>
      <w:lvlText w:val="%5."/>
      <w:lvlJc w:val="left"/>
      <w:pPr>
        <w:ind w:left="3600" w:hanging="360"/>
      </w:pPr>
    </w:lvl>
    <w:lvl w:ilvl="5" w:tplc="26F8766E">
      <w:start w:val="1"/>
      <w:numFmt w:val="lowerRoman"/>
      <w:lvlText w:val="%6."/>
      <w:lvlJc w:val="right"/>
      <w:pPr>
        <w:ind w:left="4320" w:hanging="180"/>
      </w:pPr>
    </w:lvl>
    <w:lvl w:ilvl="6" w:tplc="DAD4AA06">
      <w:start w:val="1"/>
      <w:numFmt w:val="decimal"/>
      <w:lvlText w:val="%7."/>
      <w:lvlJc w:val="left"/>
      <w:pPr>
        <w:ind w:left="5040" w:hanging="360"/>
      </w:pPr>
    </w:lvl>
    <w:lvl w:ilvl="7" w:tplc="238ADBD2">
      <w:start w:val="1"/>
      <w:numFmt w:val="lowerLetter"/>
      <w:lvlText w:val="%8."/>
      <w:lvlJc w:val="left"/>
      <w:pPr>
        <w:ind w:left="5760" w:hanging="360"/>
      </w:pPr>
    </w:lvl>
    <w:lvl w:ilvl="8" w:tplc="C0AE5494">
      <w:start w:val="1"/>
      <w:numFmt w:val="lowerRoman"/>
      <w:lvlText w:val="%9."/>
      <w:lvlJc w:val="right"/>
      <w:pPr>
        <w:ind w:left="6480" w:hanging="180"/>
      </w:pPr>
    </w:lvl>
  </w:abstractNum>
  <w:abstractNum w:abstractNumId="14" w15:restartNumberingAfterBreak="0">
    <w:nsid w:val="5DBA6D96"/>
    <w:multiLevelType w:val="hybridMultilevel"/>
    <w:tmpl w:val="E37C9FE0"/>
    <w:lvl w:ilvl="0" w:tplc="CA580DEC">
      <w:start w:val="1"/>
      <w:numFmt w:val="decimal"/>
      <w:lvlText w:val="%1."/>
      <w:lvlJc w:val="left"/>
      <w:pPr>
        <w:ind w:left="720" w:hanging="360"/>
      </w:pPr>
    </w:lvl>
    <w:lvl w:ilvl="1" w:tplc="9BD4B0A8">
      <w:start w:val="1"/>
      <w:numFmt w:val="lowerLetter"/>
      <w:lvlText w:val="%2."/>
      <w:lvlJc w:val="left"/>
      <w:pPr>
        <w:ind w:left="1440" w:hanging="360"/>
      </w:pPr>
    </w:lvl>
    <w:lvl w:ilvl="2" w:tplc="C78AB02A">
      <w:start w:val="1"/>
      <w:numFmt w:val="lowerRoman"/>
      <w:lvlText w:val="%3."/>
      <w:lvlJc w:val="right"/>
      <w:pPr>
        <w:ind w:left="2160" w:hanging="180"/>
      </w:pPr>
    </w:lvl>
    <w:lvl w:ilvl="3" w:tplc="B50ACC3C">
      <w:start w:val="1"/>
      <w:numFmt w:val="decimal"/>
      <w:lvlText w:val="%4."/>
      <w:lvlJc w:val="left"/>
      <w:pPr>
        <w:ind w:left="2880" w:hanging="360"/>
      </w:pPr>
    </w:lvl>
    <w:lvl w:ilvl="4" w:tplc="CDDC0F78">
      <w:start w:val="1"/>
      <w:numFmt w:val="lowerLetter"/>
      <w:lvlText w:val="%5."/>
      <w:lvlJc w:val="left"/>
      <w:pPr>
        <w:ind w:left="3600" w:hanging="360"/>
      </w:pPr>
    </w:lvl>
    <w:lvl w:ilvl="5" w:tplc="F488B70C">
      <w:start w:val="1"/>
      <w:numFmt w:val="lowerRoman"/>
      <w:lvlText w:val="%6."/>
      <w:lvlJc w:val="right"/>
      <w:pPr>
        <w:ind w:left="4320" w:hanging="180"/>
      </w:pPr>
    </w:lvl>
    <w:lvl w:ilvl="6" w:tplc="FB16FDA4">
      <w:start w:val="1"/>
      <w:numFmt w:val="decimal"/>
      <w:lvlText w:val="%7."/>
      <w:lvlJc w:val="left"/>
      <w:pPr>
        <w:ind w:left="5040" w:hanging="360"/>
      </w:pPr>
    </w:lvl>
    <w:lvl w:ilvl="7" w:tplc="1D04A8A8">
      <w:start w:val="1"/>
      <w:numFmt w:val="lowerLetter"/>
      <w:lvlText w:val="%8."/>
      <w:lvlJc w:val="left"/>
      <w:pPr>
        <w:ind w:left="5760" w:hanging="360"/>
      </w:pPr>
    </w:lvl>
    <w:lvl w:ilvl="8" w:tplc="CE02B960">
      <w:start w:val="1"/>
      <w:numFmt w:val="lowerRoman"/>
      <w:lvlText w:val="%9."/>
      <w:lvlJc w:val="right"/>
      <w:pPr>
        <w:ind w:left="6480" w:hanging="180"/>
      </w:pPr>
    </w:lvl>
  </w:abstractNum>
  <w:abstractNum w:abstractNumId="15" w15:restartNumberingAfterBreak="0">
    <w:nsid w:val="5E8D039B"/>
    <w:multiLevelType w:val="hybridMultilevel"/>
    <w:tmpl w:val="25D4A298"/>
    <w:lvl w:ilvl="0" w:tplc="3280C404">
      <w:start w:val="1"/>
      <w:numFmt w:val="decimal"/>
      <w:lvlText w:val="%1."/>
      <w:lvlJc w:val="left"/>
      <w:pPr>
        <w:ind w:left="360" w:hanging="360"/>
      </w:pPr>
    </w:lvl>
    <w:lvl w:ilvl="1" w:tplc="726621E0">
      <w:start w:val="1"/>
      <w:numFmt w:val="lowerLetter"/>
      <w:lvlText w:val="%2."/>
      <w:lvlJc w:val="left"/>
      <w:pPr>
        <w:ind w:left="1080" w:hanging="360"/>
      </w:pPr>
    </w:lvl>
    <w:lvl w:ilvl="2" w:tplc="011CED60">
      <w:start w:val="1"/>
      <w:numFmt w:val="lowerRoman"/>
      <w:lvlText w:val="%3."/>
      <w:lvlJc w:val="right"/>
      <w:pPr>
        <w:ind w:left="1800" w:hanging="180"/>
      </w:pPr>
    </w:lvl>
    <w:lvl w:ilvl="3" w:tplc="42AAD5E4">
      <w:start w:val="1"/>
      <w:numFmt w:val="decimal"/>
      <w:lvlText w:val="%4."/>
      <w:lvlJc w:val="left"/>
      <w:pPr>
        <w:ind w:left="2520" w:hanging="360"/>
      </w:pPr>
    </w:lvl>
    <w:lvl w:ilvl="4" w:tplc="3D60DED6">
      <w:start w:val="1"/>
      <w:numFmt w:val="lowerLetter"/>
      <w:lvlText w:val="%5."/>
      <w:lvlJc w:val="left"/>
      <w:pPr>
        <w:ind w:left="3240" w:hanging="360"/>
      </w:pPr>
    </w:lvl>
    <w:lvl w:ilvl="5" w:tplc="5838B09A">
      <w:start w:val="1"/>
      <w:numFmt w:val="lowerRoman"/>
      <w:lvlText w:val="%6."/>
      <w:lvlJc w:val="right"/>
      <w:pPr>
        <w:ind w:left="3960" w:hanging="180"/>
      </w:pPr>
    </w:lvl>
    <w:lvl w:ilvl="6" w:tplc="A60A6AA6">
      <w:start w:val="1"/>
      <w:numFmt w:val="decimal"/>
      <w:lvlText w:val="%7."/>
      <w:lvlJc w:val="left"/>
      <w:pPr>
        <w:ind w:left="4680" w:hanging="360"/>
      </w:pPr>
    </w:lvl>
    <w:lvl w:ilvl="7" w:tplc="E44E36A6">
      <w:start w:val="1"/>
      <w:numFmt w:val="lowerLetter"/>
      <w:lvlText w:val="%8."/>
      <w:lvlJc w:val="left"/>
      <w:pPr>
        <w:ind w:left="5400" w:hanging="360"/>
      </w:pPr>
    </w:lvl>
    <w:lvl w:ilvl="8" w:tplc="E632D386">
      <w:start w:val="1"/>
      <w:numFmt w:val="lowerRoman"/>
      <w:lvlText w:val="%9."/>
      <w:lvlJc w:val="right"/>
      <w:pPr>
        <w:ind w:left="6120" w:hanging="180"/>
      </w:pPr>
    </w:lvl>
  </w:abstractNum>
  <w:abstractNum w:abstractNumId="16" w15:restartNumberingAfterBreak="0">
    <w:nsid w:val="7909125C"/>
    <w:multiLevelType w:val="hybridMultilevel"/>
    <w:tmpl w:val="1BB8B62E"/>
    <w:lvl w:ilvl="0" w:tplc="B082E9B0">
      <w:start w:val="1"/>
      <w:numFmt w:val="bullet"/>
      <w:lvlText w:val=""/>
      <w:lvlJc w:val="left"/>
      <w:pPr>
        <w:ind w:left="720" w:hanging="360"/>
      </w:pPr>
      <w:rPr>
        <w:rFonts w:ascii="Symbol" w:hAnsi="Symbol" w:hint="default"/>
      </w:rPr>
    </w:lvl>
    <w:lvl w:ilvl="1" w:tplc="C21E6AE0">
      <w:start w:val="1"/>
      <w:numFmt w:val="bullet"/>
      <w:lvlText w:val="o"/>
      <w:lvlJc w:val="left"/>
      <w:pPr>
        <w:ind w:left="1440" w:hanging="360"/>
      </w:pPr>
      <w:rPr>
        <w:rFonts w:ascii="Courier New" w:hAnsi="Courier New" w:hint="default"/>
      </w:rPr>
    </w:lvl>
    <w:lvl w:ilvl="2" w:tplc="ADC03ACE">
      <w:start w:val="1"/>
      <w:numFmt w:val="bullet"/>
      <w:lvlText w:val=""/>
      <w:lvlJc w:val="left"/>
      <w:pPr>
        <w:ind w:left="2160" w:hanging="360"/>
      </w:pPr>
      <w:rPr>
        <w:rFonts w:ascii="Wingdings" w:hAnsi="Wingdings" w:hint="default"/>
      </w:rPr>
    </w:lvl>
    <w:lvl w:ilvl="3" w:tplc="63E244F6">
      <w:start w:val="1"/>
      <w:numFmt w:val="bullet"/>
      <w:lvlText w:val=""/>
      <w:lvlJc w:val="left"/>
      <w:pPr>
        <w:ind w:left="2880" w:hanging="360"/>
      </w:pPr>
      <w:rPr>
        <w:rFonts w:ascii="Symbol" w:hAnsi="Symbol" w:hint="default"/>
      </w:rPr>
    </w:lvl>
    <w:lvl w:ilvl="4" w:tplc="23748990">
      <w:start w:val="1"/>
      <w:numFmt w:val="bullet"/>
      <w:lvlText w:val="o"/>
      <w:lvlJc w:val="left"/>
      <w:pPr>
        <w:ind w:left="3600" w:hanging="360"/>
      </w:pPr>
      <w:rPr>
        <w:rFonts w:ascii="Courier New" w:hAnsi="Courier New" w:hint="default"/>
      </w:rPr>
    </w:lvl>
    <w:lvl w:ilvl="5" w:tplc="BA24947C">
      <w:start w:val="1"/>
      <w:numFmt w:val="bullet"/>
      <w:lvlText w:val=""/>
      <w:lvlJc w:val="left"/>
      <w:pPr>
        <w:ind w:left="4320" w:hanging="360"/>
      </w:pPr>
      <w:rPr>
        <w:rFonts w:ascii="Wingdings" w:hAnsi="Wingdings" w:hint="default"/>
      </w:rPr>
    </w:lvl>
    <w:lvl w:ilvl="6" w:tplc="C480118C">
      <w:start w:val="1"/>
      <w:numFmt w:val="bullet"/>
      <w:lvlText w:val=""/>
      <w:lvlJc w:val="left"/>
      <w:pPr>
        <w:ind w:left="5040" w:hanging="360"/>
      </w:pPr>
      <w:rPr>
        <w:rFonts w:ascii="Symbol" w:hAnsi="Symbol" w:hint="default"/>
      </w:rPr>
    </w:lvl>
    <w:lvl w:ilvl="7" w:tplc="9348B642">
      <w:start w:val="1"/>
      <w:numFmt w:val="bullet"/>
      <w:lvlText w:val="o"/>
      <w:lvlJc w:val="left"/>
      <w:pPr>
        <w:ind w:left="5760" w:hanging="360"/>
      </w:pPr>
      <w:rPr>
        <w:rFonts w:ascii="Courier New" w:hAnsi="Courier New" w:hint="default"/>
      </w:rPr>
    </w:lvl>
    <w:lvl w:ilvl="8" w:tplc="9B3EFEFC">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2"/>
  </w:num>
  <w:num w:numId="4">
    <w:abstractNumId w:val="9"/>
  </w:num>
  <w:num w:numId="5">
    <w:abstractNumId w:val="13"/>
  </w:num>
  <w:num w:numId="6">
    <w:abstractNumId w:val="2"/>
  </w:num>
  <w:num w:numId="7">
    <w:abstractNumId w:val="6"/>
  </w:num>
  <w:num w:numId="8">
    <w:abstractNumId w:val="16"/>
  </w:num>
  <w:num w:numId="9">
    <w:abstractNumId w:val="14"/>
  </w:num>
  <w:num w:numId="10">
    <w:abstractNumId w:val="3"/>
  </w:num>
  <w:num w:numId="11">
    <w:abstractNumId w:val="0"/>
  </w:num>
  <w:num w:numId="12">
    <w:abstractNumId w:val="15"/>
  </w:num>
  <w:num w:numId="13">
    <w:abstractNumId w:val="5"/>
  </w:num>
  <w:num w:numId="14">
    <w:abstractNumId w:val="1"/>
  </w:num>
  <w:num w:numId="15">
    <w:abstractNumId w:val="4"/>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6196C7"/>
    <w:rsid w:val="000A14F7"/>
    <w:rsid w:val="000C4D58"/>
    <w:rsid w:val="0027640B"/>
    <w:rsid w:val="003C7843"/>
    <w:rsid w:val="005757EC"/>
    <w:rsid w:val="0058DD24"/>
    <w:rsid w:val="00794FE5"/>
    <w:rsid w:val="00C1026E"/>
    <w:rsid w:val="00C50C35"/>
    <w:rsid w:val="00C96BFB"/>
    <w:rsid w:val="00CDC9B9"/>
    <w:rsid w:val="00E25ACD"/>
    <w:rsid w:val="00E653E5"/>
    <w:rsid w:val="00E6F216"/>
    <w:rsid w:val="00F58091"/>
    <w:rsid w:val="011E0196"/>
    <w:rsid w:val="0157691B"/>
    <w:rsid w:val="019017C0"/>
    <w:rsid w:val="0190540C"/>
    <w:rsid w:val="01BE318A"/>
    <w:rsid w:val="01C7A714"/>
    <w:rsid w:val="01D5B524"/>
    <w:rsid w:val="01D7F62F"/>
    <w:rsid w:val="02567FF6"/>
    <w:rsid w:val="0293FD4E"/>
    <w:rsid w:val="02A5398D"/>
    <w:rsid w:val="02AE0D52"/>
    <w:rsid w:val="030F12C1"/>
    <w:rsid w:val="0343F842"/>
    <w:rsid w:val="0350B5B4"/>
    <w:rsid w:val="040AF803"/>
    <w:rsid w:val="04242060"/>
    <w:rsid w:val="04941C93"/>
    <w:rsid w:val="04A56420"/>
    <w:rsid w:val="04DEDAC9"/>
    <w:rsid w:val="050375BB"/>
    <w:rsid w:val="0503F4FD"/>
    <w:rsid w:val="061BA7F2"/>
    <w:rsid w:val="0649C6A1"/>
    <w:rsid w:val="06D53B72"/>
    <w:rsid w:val="074B99B8"/>
    <w:rsid w:val="076196C7"/>
    <w:rsid w:val="0785093E"/>
    <w:rsid w:val="078D7F34"/>
    <w:rsid w:val="07BABA76"/>
    <w:rsid w:val="07E91867"/>
    <w:rsid w:val="07ECA85D"/>
    <w:rsid w:val="080E8E05"/>
    <w:rsid w:val="08420907"/>
    <w:rsid w:val="087C4580"/>
    <w:rsid w:val="08B263EB"/>
    <w:rsid w:val="09441109"/>
    <w:rsid w:val="09445A75"/>
    <w:rsid w:val="0945A0A9"/>
    <w:rsid w:val="09548E0C"/>
    <w:rsid w:val="0988C4E1"/>
    <w:rsid w:val="099A86DE"/>
    <w:rsid w:val="09FA9BDF"/>
    <w:rsid w:val="0A152F65"/>
    <w:rsid w:val="0A8FBE42"/>
    <w:rsid w:val="0A968B9D"/>
    <w:rsid w:val="0B37B64B"/>
    <w:rsid w:val="0B4AC8A3"/>
    <w:rsid w:val="0B52FAC8"/>
    <w:rsid w:val="0BDCBFD8"/>
    <w:rsid w:val="0C0C5B87"/>
    <w:rsid w:val="0C14F182"/>
    <w:rsid w:val="0C1E20D4"/>
    <w:rsid w:val="0C325BFE"/>
    <w:rsid w:val="0C55442B"/>
    <w:rsid w:val="0CA62CD5"/>
    <w:rsid w:val="0CD1B22B"/>
    <w:rsid w:val="0CD5163F"/>
    <w:rsid w:val="0D013878"/>
    <w:rsid w:val="0D048754"/>
    <w:rsid w:val="0D09CCDB"/>
    <w:rsid w:val="0D29234D"/>
    <w:rsid w:val="0D87BEE0"/>
    <w:rsid w:val="0D9516DB"/>
    <w:rsid w:val="0DA0CD1D"/>
    <w:rsid w:val="0DA22600"/>
    <w:rsid w:val="0DAE2954"/>
    <w:rsid w:val="0DBACD7A"/>
    <w:rsid w:val="0DEB9FA2"/>
    <w:rsid w:val="0E53F7BA"/>
    <w:rsid w:val="0E5EA9C2"/>
    <w:rsid w:val="0EB6D813"/>
    <w:rsid w:val="0EB75CC6"/>
    <w:rsid w:val="0EE3D5E2"/>
    <w:rsid w:val="0F0E2276"/>
    <w:rsid w:val="0F3DF661"/>
    <w:rsid w:val="0F79DEDE"/>
    <w:rsid w:val="100359DA"/>
    <w:rsid w:val="101CE59E"/>
    <w:rsid w:val="1053A571"/>
    <w:rsid w:val="10A1D53F"/>
    <w:rsid w:val="10D9C6C2"/>
    <w:rsid w:val="10EC6E3F"/>
    <w:rsid w:val="10F2EF1F"/>
    <w:rsid w:val="113B6A84"/>
    <w:rsid w:val="11824113"/>
    <w:rsid w:val="11A26930"/>
    <w:rsid w:val="11C31971"/>
    <w:rsid w:val="11EE78D5"/>
    <w:rsid w:val="12087AE3"/>
    <w:rsid w:val="121587D5"/>
    <w:rsid w:val="124460B6"/>
    <w:rsid w:val="125D0E7A"/>
    <w:rsid w:val="128BB211"/>
    <w:rsid w:val="129639E5"/>
    <w:rsid w:val="12A22CA7"/>
    <w:rsid w:val="13633569"/>
    <w:rsid w:val="1363A452"/>
    <w:rsid w:val="13AD09FE"/>
    <w:rsid w:val="13B68A20"/>
    <w:rsid w:val="141BCBAE"/>
    <w:rsid w:val="1429DE34"/>
    <w:rsid w:val="1434B6A2"/>
    <w:rsid w:val="145EDA9F"/>
    <w:rsid w:val="14CA8BAF"/>
    <w:rsid w:val="14CF2CF0"/>
    <w:rsid w:val="14E97DFC"/>
    <w:rsid w:val="14F4FE93"/>
    <w:rsid w:val="1522B500"/>
    <w:rsid w:val="1533E0E2"/>
    <w:rsid w:val="15399724"/>
    <w:rsid w:val="156EC1C1"/>
    <w:rsid w:val="15AD37E5"/>
    <w:rsid w:val="15C8997D"/>
    <w:rsid w:val="15D6DDD9"/>
    <w:rsid w:val="162DE912"/>
    <w:rsid w:val="1645EF4E"/>
    <w:rsid w:val="1691BCCE"/>
    <w:rsid w:val="16CA5373"/>
    <w:rsid w:val="16EB9ED3"/>
    <w:rsid w:val="178C92EB"/>
    <w:rsid w:val="17C32834"/>
    <w:rsid w:val="1811AAB4"/>
    <w:rsid w:val="1823E5BB"/>
    <w:rsid w:val="18251C3E"/>
    <w:rsid w:val="1887A754"/>
    <w:rsid w:val="188BB9C5"/>
    <w:rsid w:val="18C342E7"/>
    <w:rsid w:val="18DE208F"/>
    <w:rsid w:val="18E4D8A7"/>
    <w:rsid w:val="190A50B6"/>
    <w:rsid w:val="195FF4ED"/>
    <w:rsid w:val="19A67082"/>
    <w:rsid w:val="19A9395A"/>
    <w:rsid w:val="19A93E9B"/>
    <w:rsid w:val="1A1D8319"/>
    <w:rsid w:val="1A72BAB1"/>
    <w:rsid w:val="1A76FE51"/>
    <w:rsid w:val="1AAABF36"/>
    <w:rsid w:val="1B452234"/>
    <w:rsid w:val="1C08A059"/>
    <w:rsid w:val="1C196BFA"/>
    <w:rsid w:val="1C26A02A"/>
    <w:rsid w:val="1C58C6B8"/>
    <w:rsid w:val="1C823272"/>
    <w:rsid w:val="1C84F334"/>
    <w:rsid w:val="1C970070"/>
    <w:rsid w:val="1CBB8699"/>
    <w:rsid w:val="1D6EF72D"/>
    <w:rsid w:val="1D96E30F"/>
    <w:rsid w:val="1DA88855"/>
    <w:rsid w:val="1DAF85FA"/>
    <w:rsid w:val="1DB6C33C"/>
    <w:rsid w:val="1E176254"/>
    <w:rsid w:val="1E1BACD9"/>
    <w:rsid w:val="1E6ECDD6"/>
    <w:rsid w:val="1EF0B8C4"/>
    <w:rsid w:val="1EF20227"/>
    <w:rsid w:val="1F4ED059"/>
    <w:rsid w:val="1F6069DD"/>
    <w:rsid w:val="1F82F0E9"/>
    <w:rsid w:val="1FA73797"/>
    <w:rsid w:val="1FB5872F"/>
    <w:rsid w:val="20468692"/>
    <w:rsid w:val="20714339"/>
    <w:rsid w:val="2080A08B"/>
    <w:rsid w:val="20DC1DF7"/>
    <w:rsid w:val="20FA114D"/>
    <w:rsid w:val="210946B6"/>
    <w:rsid w:val="211EC14A"/>
    <w:rsid w:val="212B6FE6"/>
    <w:rsid w:val="214AC157"/>
    <w:rsid w:val="21592A9A"/>
    <w:rsid w:val="21C8C226"/>
    <w:rsid w:val="2214E6EA"/>
    <w:rsid w:val="222F3774"/>
    <w:rsid w:val="229DCF34"/>
    <w:rsid w:val="22ABEB57"/>
    <w:rsid w:val="22C62B6B"/>
    <w:rsid w:val="234608DC"/>
    <w:rsid w:val="23784E8B"/>
    <w:rsid w:val="2394C4E2"/>
    <w:rsid w:val="2398255A"/>
    <w:rsid w:val="23A4F5EF"/>
    <w:rsid w:val="23FE431B"/>
    <w:rsid w:val="24070772"/>
    <w:rsid w:val="2448204E"/>
    <w:rsid w:val="24C8885D"/>
    <w:rsid w:val="255736BE"/>
    <w:rsid w:val="2597D9AD"/>
    <w:rsid w:val="259AFEBD"/>
    <w:rsid w:val="25A72DA3"/>
    <w:rsid w:val="25BC4799"/>
    <w:rsid w:val="25C1D521"/>
    <w:rsid w:val="25E085B6"/>
    <w:rsid w:val="26168C9F"/>
    <w:rsid w:val="269C3349"/>
    <w:rsid w:val="269D6CD1"/>
    <w:rsid w:val="26F2A748"/>
    <w:rsid w:val="26F651C9"/>
    <w:rsid w:val="2738AADA"/>
    <w:rsid w:val="276EE059"/>
    <w:rsid w:val="279CDFC5"/>
    <w:rsid w:val="27DB0E16"/>
    <w:rsid w:val="27F606ED"/>
    <w:rsid w:val="2826A431"/>
    <w:rsid w:val="28432D8E"/>
    <w:rsid w:val="2853994F"/>
    <w:rsid w:val="287A287A"/>
    <w:rsid w:val="29129E40"/>
    <w:rsid w:val="292CD7EC"/>
    <w:rsid w:val="29463ED5"/>
    <w:rsid w:val="29C27492"/>
    <w:rsid w:val="29E4A473"/>
    <w:rsid w:val="2A756617"/>
    <w:rsid w:val="2A8FE253"/>
    <w:rsid w:val="2AA0F393"/>
    <w:rsid w:val="2AA8E119"/>
    <w:rsid w:val="2AAA6645"/>
    <w:rsid w:val="2AD3A229"/>
    <w:rsid w:val="2AE477D6"/>
    <w:rsid w:val="2B115261"/>
    <w:rsid w:val="2B57C9AA"/>
    <w:rsid w:val="2BCA4222"/>
    <w:rsid w:val="2BFCE302"/>
    <w:rsid w:val="2C3116A5"/>
    <w:rsid w:val="2C44B17A"/>
    <w:rsid w:val="2C54FE77"/>
    <w:rsid w:val="2C5564CD"/>
    <w:rsid w:val="2D693EDA"/>
    <w:rsid w:val="2DCCE706"/>
    <w:rsid w:val="2DD34DAB"/>
    <w:rsid w:val="2E043A86"/>
    <w:rsid w:val="2E59049C"/>
    <w:rsid w:val="2E95E5B5"/>
    <w:rsid w:val="2EA4EF7C"/>
    <w:rsid w:val="2F73C861"/>
    <w:rsid w:val="2F9A0DCB"/>
    <w:rsid w:val="2FA00AE7"/>
    <w:rsid w:val="2FA3512D"/>
    <w:rsid w:val="2FDCDCB2"/>
    <w:rsid w:val="3034ACA7"/>
    <w:rsid w:val="307B93D6"/>
    <w:rsid w:val="30969C1C"/>
    <w:rsid w:val="30A10608"/>
    <w:rsid w:val="30AED24B"/>
    <w:rsid w:val="3101AEC8"/>
    <w:rsid w:val="310487C8"/>
    <w:rsid w:val="311DB025"/>
    <w:rsid w:val="3137A1D0"/>
    <w:rsid w:val="31715EEB"/>
    <w:rsid w:val="3216BA74"/>
    <w:rsid w:val="3230D886"/>
    <w:rsid w:val="325BB2C9"/>
    <w:rsid w:val="32A05829"/>
    <w:rsid w:val="32B3F2FE"/>
    <w:rsid w:val="32CBE0EE"/>
    <w:rsid w:val="32D8F1E7"/>
    <w:rsid w:val="32F8A6D5"/>
    <w:rsid w:val="3317635B"/>
    <w:rsid w:val="33319C15"/>
    <w:rsid w:val="335792B9"/>
    <w:rsid w:val="336047F5"/>
    <w:rsid w:val="33AED0A7"/>
    <w:rsid w:val="33B1C8CE"/>
    <w:rsid w:val="33B5FB00"/>
    <w:rsid w:val="33C91751"/>
    <w:rsid w:val="342D617D"/>
    <w:rsid w:val="3447D5D9"/>
    <w:rsid w:val="34667BCE"/>
    <w:rsid w:val="3489DC18"/>
    <w:rsid w:val="34CD1471"/>
    <w:rsid w:val="34D060D3"/>
    <w:rsid w:val="356E8C17"/>
    <w:rsid w:val="35B8832D"/>
    <w:rsid w:val="35F1373C"/>
    <w:rsid w:val="360DB8D4"/>
    <w:rsid w:val="3622C4C8"/>
    <w:rsid w:val="366F2EC9"/>
    <w:rsid w:val="369271CE"/>
    <w:rsid w:val="36ADC65D"/>
    <w:rsid w:val="36CF9780"/>
    <w:rsid w:val="36FED5E6"/>
    <w:rsid w:val="37626F47"/>
    <w:rsid w:val="376A70BB"/>
    <w:rsid w:val="377BB6D2"/>
    <w:rsid w:val="377DBACF"/>
    <w:rsid w:val="37876421"/>
    <w:rsid w:val="37898D12"/>
    <w:rsid w:val="37ACCDE5"/>
    <w:rsid w:val="37E599FF"/>
    <w:rsid w:val="37ECDCD4"/>
    <w:rsid w:val="382E422F"/>
    <w:rsid w:val="3862D5DC"/>
    <w:rsid w:val="388F0D8C"/>
    <w:rsid w:val="38CEA509"/>
    <w:rsid w:val="391B46FC"/>
    <w:rsid w:val="393CB2E9"/>
    <w:rsid w:val="39E66638"/>
    <w:rsid w:val="3A0E1C15"/>
    <w:rsid w:val="3A185F32"/>
    <w:rsid w:val="3AAB6A0E"/>
    <w:rsid w:val="3AE9A485"/>
    <w:rsid w:val="3B5D2EAC"/>
    <w:rsid w:val="3BAFC44E"/>
    <w:rsid w:val="3CB41192"/>
    <w:rsid w:val="3CC5BCA3"/>
    <w:rsid w:val="3D5D08A1"/>
    <w:rsid w:val="3D9797A4"/>
    <w:rsid w:val="3D98A71C"/>
    <w:rsid w:val="3DB89848"/>
    <w:rsid w:val="3DC15A83"/>
    <w:rsid w:val="3DEAF856"/>
    <w:rsid w:val="3E09F97D"/>
    <w:rsid w:val="3E3366B8"/>
    <w:rsid w:val="3E50E17C"/>
    <w:rsid w:val="3EA91E23"/>
    <w:rsid w:val="3EC4EFBB"/>
    <w:rsid w:val="3EE18D38"/>
    <w:rsid w:val="3F07D2BD"/>
    <w:rsid w:val="3F1A95C2"/>
    <w:rsid w:val="3F353B6D"/>
    <w:rsid w:val="3F7AC419"/>
    <w:rsid w:val="407A8468"/>
    <w:rsid w:val="408C8FCF"/>
    <w:rsid w:val="408E3C62"/>
    <w:rsid w:val="409CF168"/>
    <w:rsid w:val="40EA7ABE"/>
    <w:rsid w:val="40ED985E"/>
    <w:rsid w:val="412E4667"/>
    <w:rsid w:val="41C5B4FD"/>
    <w:rsid w:val="41EE6A87"/>
    <w:rsid w:val="42386F1C"/>
    <w:rsid w:val="423AED5B"/>
    <w:rsid w:val="4243A3AC"/>
    <w:rsid w:val="42B67BF3"/>
    <w:rsid w:val="4314047A"/>
    <w:rsid w:val="436D6B3C"/>
    <w:rsid w:val="43D3E364"/>
    <w:rsid w:val="44186A14"/>
    <w:rsid w:val="4465E729"/>
    <w:rsid w:val="44AF3CB0"/>
    <w:rsid w:val="44B316E4"/>
    <w:rsid w:val="44B73DCD"/>
    <w:rsid w:val="44D31A3E"/>
    <w:rsid w:val="4515E2B5"/>
    <w:rsid w:val="456EC6A1"/>
    <w:rsid w:val="461FDAC7"/>
    <w:rsid w:val="4647A87A"/>
    <w:rsid w:val="4668A600"/>
    <w:rsid w:val="469F7A1D"/>
    <w:rsid w:val="46FBD153"/>
    <w:rsid w:val="4713D61E"/>
    <w:rsid w:val="473154F6"/>
    <w:rsid w:val="47673A9F"/>
    <w:rsid w:val="47829803"/>
    <w:rsid w:val="47C53DC8"/>
    <w:rsid w:val="47E7A6C0"/>
    <w:rsid w:val="48198366"/>
    <w:rsid w:val="486AEE51"/>
    <w:rsid w:val="486DFBC0"/>
    <w:rsid w:val="48882DF8"/>
    <w:rsid w:val="48D15ECF"/>
    <w:rsid w:val="4946D0E3"/>
    <w:rsid w:val="49FDEB73"/>
    <w:rsid w:val="4A258366"/>
    <w:rsid w:val="4A4803EE"/>
    <w:rsid w:val="4A9C6DDE"/>
    <w:rsid w:val="4AC8FCD0"/>
    <w:rsid w:val="4ACCB7BC"/>
    <w:rsid w:val="4AD0C3F3"/>
    <w:rsid w:val="4AE1D4F9"/>
    <w:rsid w:val="4AE7A681"/>
    <w:rsid w:val="4AFD1BF3"/>
    <w:rsid w:val="4B259CF8"/>
    <w:rsid w:val="4B6CBA10"/>
    <w:rsid w:val="4B72AE5D"/>
    <w:rsid w:val="4B949E8E"/>
    <w:rsid w:val="4B969AE6"/>
    <w:rsid w:val="4BBA67C9"/>
    <w:rsid w:val="4C5D5E39"/>
    <w:rsid w:val="4C8759AE"/>
    <w:rsid w:val="4CA218FB"/>
    <w:rsid w:val="4CA99A53"/>
    <w:rsid w:val="4CC16D59"/>
    <w:rsid w:val="4D3337CA"/>
    <w:rsid w:val="4D61128B"/>
    <w:rsid w:val="4D622749"/>
    <w:rsid w:val="4DAC1E1A"/>
    <w:rsid w:val="4DAEA9B3"/>
    <w:rsid w:val="4DBCD4DB"/>
    <w:rsid w:val="4DBE8DA9"/>
    <w:rsid w:val="4DC89C83"/>
    <w:rsid w:val="4E2DFF1A"/>
    <w:rsid w:val="4E3BD33C"/>
    <w:rsid w:val="4E7162F5"/>
    <w:rsid w:val="4EA03B5B"/>
    <w:rsid w:val="4EEFED64"/>
    <w:rsid w:val="4F081CC0"/>
    <w:rsid w:val="4F4AAB37"/>
    <w:rsid w:val="4F94FEFB"/>
    <w:rsid w:val="4FBA910F"/>
    <w:rsid w:val="4FD10037"/>
    <w:rsid w:val="4FDEC112"/>
    <w:rsid w:val="4FF2DB86"/>
    <w:rsid w:val="500307C0"/>
    <w:rsid w:val="5081FACC"/>
    <w:rsid w:val="50AD8BDB"/>
    <w:rsid w:val="50C4E540"/>
    <w:rsid w:val="517734C2"/>
    <w:rsid w:val="518F90B8"/>
    <w:rsid w:val="5205DC6A"/>
    <w:rsid w:val="520DD3BD"/>
    <w:rsid w:val="521F04C7"/>
    <w:rsid w:val="52BD3DAA"/>
    <w:rsid w:val="52BE07D4"/>
    <w:rsid w:val="52C02ED5"/>
    <w:rsid w:val="52E03A92"/>
    <w:rsid w:val="53435A08"/>
    <w:rsid w:val="5365E3E1"/>
    <w:rsid w:val="53BF3F53"/>
    <w:rsid w:val="53C51131"/>
    <w:rsid w:val="53EE5712"/>
    <w:rsid w:val="540EE146"/>
    <w:rsid w:val="5412954F"/>
    <w:rsid w:val="541E1C5A"/>
    <w:rsid w:val="54345E89"/>
    <w:rsid w:val="546D8628"/>
    <w:rsid w:val="548285D6"/>
    <w:rsid w:val="54A9FA85"/>
    <w:rsid w:val="555D6C99"/>
    <w:rsid w:val="55897AB2"/>
    <w:rsid w:val="558EC039"/>
    <w:rsid w:val="55CC3BFA"/>
    <w:rsid w:val="55E060FC"/>
    <w:rsid w:val="55FD8397"/>
    <w:rsid w:val="56081550"/>
    <w:rsid w:val="560E533E"/>
    <w:rsid w:val="56873DF1"/>
    <w:rsid w:val="5695A799"/>
    <w:rsid w:val="56C733E2"/>
    <w:rsid w:val="56E13B13"/>
    <w:rsid w:val="57383398"/>
    <w:rsid w:val="578757E1"/>
    <w:rsid w:val="57B6DB5D"/>
    <w:rsid w:val="586AF72D"/>
    <w:rsid w:val="58B507D3"/>
    <w:rsid w:val="58DEBAED"/>
    <w:rsid w:val="5903DCBC"/>
    <w:rsid w:val="59352459"/>
    <w:rsid w:val="597F0089"/>
    <w:rsid w:val="59B7CAA0"/>
    <w:rsid w:val="59DAA885"/>
    <w:rsid w:val="59F4F991"/>
    <w:rsid w:val="5A0611E8"/>
    <w:rsid w:val="5A2BD885"/>
    <w:rsid w:val="5A40749C"/>
    <w:rsid w:val="5ADA9264"/>
    <w:rsid w:val="5B10188F"/>
    <w:rsid w:val="5B3E925A"/>
    <w:rsid w:val="5B4623DE"/>
    <w:rsid w:val="5B7BF5D2"/>
    <w:rsid w:val="5BCB7495"/>
    <w:rsid w:val="5C17A60F"/>
    <w:rsid w:val="5C30395C"/>
    <w:rsid w:val="5C3ACF7A"/>
    <w:rsid w:val="5CB6FDA4"/>
    <w:rsid w:val="5CBD441A"/>
    <w:rsid w:val="5CC906BB"/>
    <w:rsid w:val="5D066C9A"/>
    <w:rsid w:val="5D6E8846"/>
    <w:rsid w:val="5DE68D4E"/>
    <w:rsid w:val="5DE88004"/>
    <w:rsid w:val="5DF21B3E"/>
    <w:rsid w:val="5DF87201"/>
    <w:rsid w:val="5E04319B"/>
    <w:rsid w:val="5E060FAB"/>
    <w:rsid w:val="5E1F8CEC"/>
    <w:rsid w:val="5E322B43"/>
    <w:rsid w:val="5E8748D3"/>
    <w:rsid w:val="5EB7249D"/>
    <w:rsid w:val="5EFD87CF"/>
    <w:rsid w:val="5F542C81"/>
    <w:rsid w:val="5F644408"/>
    <w:rsid w:val="5F910A13"/>
    <w:rsid w:val="5F97B974"/>
    <w:rsid w:val="5FA26B1B"/>
    <w:rsid w:val="5FE8762A"/>
    <w:rsid w:val="5FEA21FD"/>
    <w:rsid w:val="600234A0"/>
    <w:rsid w:val="607D75B5"/>
    <w:rsid w:val="607DF698"/>
    <w:rsid w:val="60885AC2"/>
    <w:rsid w:val="60A6E7C6"/>
    <w:rsid w:val="60BF9F5E"/>
    <w:rsid w:val="60D5B115"/>
    <w:rsid w:val="60EC8064"/>
    <w:rsid w:val="61400885"/>
    <w:rsid w:val="616B109C"/>
    <w:rsid w:val="6177274D"/>
    <w:rsid w:val="61A8F28E"/>
    <w:rsid w:val="6204CAE1"/>
    <w:rsid w:val="62194616"/>
    <w:rsid w:val="621C721F"/>
    <w:rsid w:val="627AB269"/>
    <w:rsid w:val="62B1080B"/>
    <w:rsid w:val="62F7AE0F"/>
    <w:rsid w:val="62FC62ED"/>
    <w:rsid w:val="6317B0AD"/>
    <w:rsid w:val="63296C48"/>
    <w:rsid w:val="6360FBD2"/>
    <w:rsid w:val="645FF0B9"/>
    <w:rsid w:val="64A62D4C"/>
    <w:rsid w:val="64C20F89"/>
    <w:rsid w:val="64C42CE7"/>
    <w:rsid w:val="64CB12BB"/>
    <w:rsid w:val="64D44A51"/>
    <w:rsid w:val="650C1DFE"/>
    <w:rsid w:val="656CC953"/>
    <w:rsid w:val="656CCCE7"/>
    <w:rsid w:val="665D2E62"/>
    <w:rsid w:val="66775730"/>
    <w:rsid w:val="66802E5A"/>
    <w:rsid w:val="6680AECA"/>
    <w:rsid w:val="66ACB7F1"/>
    <w:rsid w:val="67598B8F"/>
    <w:rsid w:val="67B0B097"/>
    <w:rsid w:val="67FBCDA9"/>
    <w:rsid w:val="6806650F"/>
    <w:rsid w:val="683D784A"/>
    <w:rsid w:val="69062943"/>
    <w:rsid w:val="6908B8F9"/>
    <w:rsid w:val="6A403A76"/>
    <w:rsid w:val="6A737E0D"/>
    <w:rsid w:val="6AC46415"/>
    <w:rsid w:val="6AD4B028"/>
    <w:rsid w:val="6ADF8034"/>
    <w:rsid w:val="6AF9D1F5"/>
    <w:rsid w:val="6B2B11A6"/>
    <w:rsid w:val="6B3DA618"/>
    <w:rsid w:val="6B701840"/>
    <w:rsid w:val="6B7E515A"/>
    <w:rsid w:val="6BDB1CFD"/>
    <w:rsid w:val="6BEABF6D"/>
    <w:rsid w:val="6C254DB9"/>
    <w:rsid w:val="6C42E498"/>
    <w:rsid w:val="6C75E409"/>
    <w:rsid w:val="6C9D81DF"/>
    <w:rsid w:val="6D0FE1BB"/>
    <w:rsid w:val="6DD4BC5C"/>
    <w:rsid w:val="6DD5761E"/>
    <w:rsid w:val="6E0F2683"/>
    <w:rsid w:val="6E361AFB"/>
    <w:rsid w:val="6E3F469E"/>
    <w:rsid w:val="6F4BB805"/>
    <w:rsid w:val="6F5BAD10"/>
    <w:rsid w:val="6FC2B8B3"/>
    <w:rsid w:val="6FEE462F"/>
    <w:rsid w:val="70141AD8"/>
    <w:rsid w:val="7021D323"/>
    <w:rsid w:val="70918497"/>
    <w:rsid w:val="70A8D171"/>
    <w:rsid w:val="7178DBB9"/>
    <w:rsid w:val="7185BAF7"/>
    <w:rsid w:val="71D012E4"/>
    <w:rsid w:val="726B9713"/>
    <w:rsid w:val="727331DF"/>
    <w:rsid w:val="72992AD1"/>
    <w:rsid w:val="72CC52C5"/>
    <w:rsid w:val="73232CD3"/>
    <w:rsid w:val="734D53AA"/>
    <w:rsid w:val="7416C01F"/>
    <w:rsid w:val="7440C944"/>
    <w:rsid w:val="74AF348F"/>
    <w:rsid w:val="74E23E37"/>
    <w:rsid w:val="74F9D202"/>
    <w:rsid w:val="750555D3"/>
    <w:rsid w:val="7531DB5F"/>
    <w:rsid w:val="75374DC3"/>
    <w:rsid w:val="7549B7ED"/>
    <w:rsid w:val="75D7F3A0"/>
    <w:rsid w:val="75FA1BAF"/>
    <w:rsid w:val="764C4CDC"/>
    <w:rsid w:val="76EA3389"/>
    <w:rsid w:val="771E3A13"/>
    <w:rsid w:val="77765853"/>
    <w:rsid w:val="77E81D3D"/>
    <w:rsid w:val="781B75A6"/>
    <w:rsid w:val="788495A5"/>
    <w:rsid w:val="7895B833"/>
    <w:rsid w:val="790C9A3A"/>
    <w:rsid w:val="793D8E8C"/>
    <w:rsid w:val="79CBD069"/>
    <w:rsid w:val="79DA2311"/>
    <w:rsid w:val="7A2C8DF0"/>
    <w:rsid w:val="7A7AB859"/>
    <w:rsid w:val="7B1B05AE"/>
    <w:rsid w:val="7B2E3EB8"/>
    <w:rsid w:val="7B9222AA"/>
    <w:rsid w:val="7BF1AB36"/>
    <w:rsid w:val="7C07CBBB"/>
    <w:rsid w:val="7C443AFC"/>
    <w:rsid w:val="7C4E26DF"/>
    <w:rsid w:val="7C548A17"/>
    <w:rsid w:val="7C766E15"/>
    <w:rsid w:val="7CA6D4D2"/>
    <w:rsid w:val="7CC11BE8"/>
    <w:rsid w:val="7E900651"/>
    <w:rsid w:val="7EC1B069"/>
    <w:rsid w:val="7F31F957"/>
    <w:rsid w:val="7F4087D2"/>
    <w:rsid w:val="7F59B02F"/>
    <w:rsid w:val="7FF8B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196C7"/>
  <w15:chartTrackingRefBased/>
  <w15:docId w15:val="{59036E9C-3B4B-40AF-972E-B418F7550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3015</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 Goglichidze</dc:creator>
  <cp:keywords/>
  <dc:description/>
  <cp:lastModifiedBy>Nino Goglichidze</cp:lastModifiedBy>
  <cp:revision>3</cp:revision>
  <dcterms:created xsi:type="dcterms:W3CDTF">2021-09-30T09:57:00Z</dcterms:created>
  <dcterms:modified xsi:type="dcterms:W3CDTF">2021-10-05T07:40:00Z</dcterms:modified>
</cp:coreProperties>
</file>